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78" w:rsidRDefault="00E62C78">
      <w:pPr>
        <w:jc w:val="center"/>
        <w:rPr>
          <w:b/>
        </w:rPr>
      </w:pPr>
    </w:p>
    <w:p w:rsidR="00E62C78" w:rsidRDefault="00E62C78">
      <w:pPr>
        <w:jc w:val="center"/>
        <w:rPr>
          <w:b/>
        </w:rPr>
      </w:pPr>
      <w:r>
        <w:rPr>
          <w:b/>
        </w:rPr>
        <w:t>LIETUVOS GYDYTOJŲ VADOVŲ SĄJUNGOS</w:t>
      </w:r>
    </w:p>
    <w:p w:rsidR="00E62C78" w:rsidRDefault="00E62C78">
      <w:pPr>
        <w:jc w:val="center"/>
        <w:rPr>
          <w:b/>
        </w:rPr>
      </w:pPr>
      <w:r>
        <w:rPr>
          <w:b/>
        </w:rPr>
        <w:t>ĮSTATAI</w:t>
      </w:r>
    </w:p>
    <w:p w:rsidR="00E62C78" w:rsidRDefault="00E62C78">
      <w:pPr>
        <w:jc w:val="center"/>
        <w:rPr>
          <w:b/>
        </w:rPr>
      </w:pPr>
    </w:p>
    <w:p w:rsidR="00E62C78" w:rsidRDefault="00E62C78">
      <w:pPr>
        <w:numPr>
          <w:ilvl w:val="0"/>
          <w:numId w:val="7"/>
        </w:numPr>
        <w:jc w:val="center"/>
        <w:rPr>
          <w:b/>
        </w:rPr>
      </w:pPr>
      <w:r>
        <w:rPr>
          <w:b/>
        </w:rPr>
        <w:t>BENDRIEJI NUOSTATAI</w:t>
      </w:r>
    </w:p>
    <w:p w:rsidR="00E62C78" w:rsidRDefault="00E62C78">
      <w:pPr>
        <w:rPr>
          <w:b/>
        </w:rPr>
      </w:pPr>
    </w:p>
    <w:p w:rsidR="00E62C78" w:rsidRDefault="00E62C78">
      <w:pPr>
        <w:numPr>
          <w:ilvl w:val="1"/>
          <w:numId w:val="7"/>
        </w:numPr>
        <w:tabs>
          <w:tab w:val="left" w:pos="284"/>
          <w:tab w:val="left" w:pos="720"/>
        </w:tabs>
        <w:ind w:left="0" w:firstLine="0"/>
        <w:jc w:val="both"/>
      </w:pPr>
      <w:r>
        <w:t>Lietuvos gydytojų vadovų sąjunga, toliau šiuose įstatuose vadinama asociacija, yra ribotos civilinės atsakomybės viešasis juridinis asmuo.</w:t>
      </w:r>
    </w:p>
    <w:p w:rsidR="00E62C78" w:rsidRDefault="00E62C78">
      <w:pPr>
        <w:numPr>
          <w:ilvl w:val="1"/>
          <w:numId w:val="7"/>
        </w:numPr>
        <w:tabs>
          <w:tab w:val="left" w:pos="284"/>
          <w:tab w:val="left" w:pos="720"/>
        </w:tabs>
        <w:ind w:left="0" w:firstLine="0"/>
        <w:jc w:val="both"/>
      </w:pPr>
      <w:r>
        <w:t xml:space="preserve">Lietuvos gydytojų vadovų sąjungos teisinė forma – asociacija. </w:t>
      </w:r>
    </w:p>
    <w:p w:rsidR="00E62C78" w:rsidRDefault="00E62C78">
      <w:pPr>
        <w:numPr>
          <w:ilvl w:val="1"/>
          <w:numId w:val="7"/>
        </w:numPr>
        <w:tabs>
          <w:tab w:val="left" w:pos="284"/>
          <w:tab w:val="left" w:pos="720"/>
        </w:tabs>
        <w:ind w:left="0" w:firstLine="0"/>
        <w:jc w:val="both"/>
      </w:pPr>
      <w:r>
        <w:t>Asociacijos pavadinimas: Lietuvos gydytojų vadovų sąjunga.</w:t>
      </w:r>
    </w:p>
    <w:p w:rsidR="00E62C78" w:rsidRDefault="00E62C78">
      <w:pPr>
        <w:numPr>
          <w:ilvl w:val="1"/>
          <w:numId w:val="7"/>
        </w:numPr>
        <w:tabs>
          <w:tab w:val="left" w:pos="284"/>
          <w:tab w:val="left" w:pos="720"/>
        </w:tabs>
        <w:ind w:left="0" w:firstLine="0"/>
        <w:jc w:val="both"/>
      </w:pPr>
      <w:r>
        <w:t xml:space="preserve">Asociacijos buveinė gali būti keičiama asociacijos valdybos sprendimu. </w:t>
      </w:r>
    </w:p>
    <w:p w:rsidR="00E62C78" w:rsidRDefault="00E62C78">
      <w:pPr>
        <w:numPr>
          <w:ilvl w:val="1"/>
          <w:numId w:val="7"/>
        </w:numPr>
        <w:tabs>
          <w:tab w:val="left" w:pos="284"/>
          <w:tab w:val="left" w:pos="720"/>
        </w:tabs>
        <w:ind w:left="0" w:firstLine="0"/>
        <w:jc w:val="both"/>
      </w:pPr>
      <w:r>
        <w:t>Asociacijos finansiniai metai sutampa su kalendoriniais metais. Asociacija įsteigta neribotam laikui.</w:t>
      </w:r>
    </w:p>
    <w:p w:rsidR="00E62C78" w:rsidRDefault="00E62C78">
      <w:pPr>
        <w:tabs>
          <w:tab w:val="left" w:pos="284"/>
          <w:tab w:val="left" w:pos="720"/>
        </w:tabs>
        <w:jc w:val="center"/>
      </w:pPr>
    </w:p>
    <w:p w:rsidR="00E62C78" w:rsidRDefault="00E62C78">
      <w:pPr>
        <w:numPr>
          <w:ilvl w:val="0"/>
          <w:numId w:val="7"/>
        </w:numPr>
        <w:tabs>
          <w:tab w:val="left" w:pos="284"/>
          <w:tab w:val="left" w:pos="720"/>
        </w:tabs>
        <w:jc w:val="center"/>
        <w:rPr>
          <w:b/>
        </w:rPr>
      </w:pPr>
      <w:r>
        <w:rPr>
          <w:b/>
        </w:rPr>
        <w:t>ASOCIACIJOS TIKSLAI IR UŽDAVINIAI</w:t>
      </w:r>
    </w:p>
    <w:p w:rsidR="00E62C78" w:rsidRDefault="00E62C78">
      <w:pPr>
        <w:tabs>
          <w:tab w:val="left" w:pos="284"/>
          <w:tab w:val="left" w:pos="720"/>
        </w:tabs>
        <w:rPr>
          <w:b/>
        </w:rPr>
      </w:pPr>
    </w:p>
    <w:p w:rsidR="00E62C78" w:rsidRDefault="00E62C78">
      <w:pPr>
        <w:pStyle w:val="NormalWeb"/>
        <w:numPr>
          <w:ilvl w:val="1"/>
          <w:numId w:val="7"/>
        </w:numPr>
        <w:tabs>
          <w:tab w:val="left" w:pos="284"/>
          <w:tab w:val="left" w:pos="720"/>
        </w:tabs>
        <w:spacing w:before="0" w:after="0"/>
        <w:ind w:left="0" w:firstLine="0"/>
        <w:jc w:val="both"/>
        <w:rPr>
          <w:lang w:val="lt-LT"/>
        </w:rPr>
      </w:pPr>
      <w:r>
        <w:rPr>
          <w:lang w:val="lt-LT"/>
        </w:rPr>
        <w:t xml:space="preserve">Asociacija siekia: </w:t>
      </w:r>
    </w:p>
    <w:p w:rsidR="00E62C78" w:rsidRDefault="00E62C78">
      <w:pPr>
        <w:jc w:val="both"/>
      </w:pPr>
      <w:r>
        <w:t>2.1.1.</w:t>
      </w:r>
      <w:r>
        <w:tab/>
        <w:t>suvienyti asociacijos narius bendrai veiklai, pertvarkant ir tobulinant sveikatos priežiūros įstaigų darbą, keliant teikiamų sveikatos priežiūros paslaugų kokybę:</w:t>
      </w:r>
    </w:p>
    <w:p w:rsidR="00E62C78" w:rsidRDefault="00E62C78">
      <w:pPr>
        <w:pStyle w:val="NormalWeb"/>
        <w:spacing w:before="0" w:after="0"/>
        <w:jc w:val="both"/>
        <w:rPr>
          <w:lang w:val="lt-LT"/>
        </w:rPr>
      </w:pPr>
      <w:r>
        <w:rPr>
          <w:lang w:val="lt-LT"/>
        </w:rPr>
        <w:t>2.1.1.1.</w:t>
      </w:r>
      <w:r>
        <w:rPr>
          <w:lang w:val="lt-LT"/>
        </w:rPr>
        <w:tab/>
        <w:t>vykdyti atstovaujamų narių mokymą bei kvalifikacijos tobulinimo organizavimą/ koordinavimą;</w:t>
      </w:r>
    </w:p>
    <w:p w:rsidR="00E62C78" w:rsidRDefault="00E62C78">
      <w:pPr>
        <w:pStyle w:val="NormalWeb"/>
        <w:spacing w:before="0" w:after="0"/>
        <w:jc w:val="both"/>
        <w:rPr>
          <w:lang w:val="lt-LT"/>
        </w:rPr>
      </w:pPr>
      <w:r>
        <w:rPr>
          <w:lang w:val="lt-LT"/>
        </w:rPr>
        <w:t>2.1.1.2.</w:t>
      </w:r>
      <w:r>
        <w:rPr>
          <w:lang w:val="lt-LT"/>
        </w:rPr>
        <w:tab/>
        <w:t>kaupti ir skleisti asociacijos nariams informaciją apie naujas, pažangias sveikatos paslaugų teikimo metodikas, darbo organizavimo formas;</w:t>
      </w:r>
    </w:p>
    <w:p w:rsidR="00E62C78" w:rsidRDefault="00E62C78">
      <w:pPr>
        <w:tabs>
          <w:tab w:val="left" w:pos="284"/>
          <w:tab w:val="left" w:pos="720"/>
        </w:tabs>
        <w:jc w:val="both"/>
      </w:pPr>
      <w:r>
        <w:t>2.1.1.3.</w:t>
      </w:r>
      <w:r>
        <w:tab/>
        <w:t>ieškoti naujų sveikatos priežiūros įstaigų finansavimo šaltinių.</w:t>
      </w:r>
    </w:p>
    <w:p w:rsidR="00E62C78" w:rsidRDefault="00E62C78">
      <w:pPr>
        <w:tabs>
          <w:tab w:val="left" w:pos="284"/>
          <w:tab w:val="left" w:pos="720"/>
        </w:tabs>
        <w:jc w:val="both"/>
      </w:pPr>
      <w:r>
        <w:t>2.1.2   koordinuoti sveikatos priežiūros įstaigų darbą, tobulinant sveikatos priežiūros paslaugų organizavimą;</w:t>
      </w:r>
    </w:p>
    <w:p w:rsidR="00E62C78" w:rsidRDefault="00E62C78">
      <w:pPr>
        <w:numPr>
          <w:ilvl w:val="2"/>
          <w:numId w:val="5"/>
        </w:numPr>
        <w:tabs>
          <w:tab w:val="left" w:pos="284"/>
          <w:tab w:val="left" w:pos="540"/>
        </w:tabs>
        <w:ind w:left="0" w:firstLine="0"/>
        <w:jc w:val="both"/>
      </w:pPr>
      <w:r>
        <w:t xml:space="preserve"> dalyvauti Vyriausybės ir ministerijų, savivaldybių ir kitų institucijų darbe, formuojant sveikatos apsaugos politiką;</w:t>
      </w:r>
    </w:p>
    <w:p w:rsidR="00E62C78" w:rsidRDefault="00E62C78">
      <w:pPr>
        <w:numPr>
          <w:ilvl w:val="2"/>
          <w:numId w:val="6"/>
        </w:numPr>
        <w:tabs>
          <w:tab w:val="left" w:pos="284"/>
        </w:tabs>
        <w:jc w:val="both"/>
      </w:pPr>
      <w:r>
        <w:t>ginti asociacijos tikrųjų narių teises ir teisėtus interesus;</w:t>
      </w:r>
    </w:p>
    <w:p w:rsidR="00E62C78" w:rsidRDefault="00E62C78">
      <w:pPr>
        <w:numPr>
          <w:ilvl w:val="2"/>
          <w:numId w:val="6"/>
        </w:numPr>
        <w:tabs>
          <w:tab w:val="left" w:pos="284"/>
          <w:tab w:val="left" w:pos="540"/>
        </w:tabs>
        <w:ind w:left="0" w:firstLine="0"/>
        <w:jc w:val="both"/>
      </w:pPr>
      <w:r>
        <w:t xml:space="preserve"> užmegzti ir plėtoti ryšius su kitomis panašios veiklos institucijomis ir organizacijomis Lietuvoje ir užsienyje.</w:t>
      </w:r>
    </w:p>
    <w:p w:rsidR="00E62C78" w:rsidRDefault="00E62C78">
      <w:pPr>
        <w:numPr>
          <w:ilvl w:val="1"/>
          <w:numId w:val="6"/>
        </w:numPr>
        <w:tabs>
          <w:tab w:val="left" w:pos="0"/>
          <w:tab w:val="left" w:pos="284"/>
          <w:tab w:val="left" w:pos="720"/>
        </w:tabs>
        <w:ind w:left="0" w:firstLine="0"/>
        <w:jc w:val="both"/>
      </w:pPr>
      <w:r>
        <w:t>Siekdama savo tikslų, asociacija:</w:t>
      </w:r>
    </w:p>
    <w:p w:rsidR="00E62C78" w:rsidRDefault="00E62C78">
      <w:pPr>
        <w:numPr>
          <w:ilvl w:val="2"/>
          <w:numId w:val="1"/>
        </w:numPr>
        <w:tabs>
          <w:tab w:val="left" w:pos="0"/>
          <w:tab w:val="left" w:pos="284"/>
        </w:tabs>
        <w:ind w:left="0" w:firstLine="0"/>
        <w:jc w:val="both"/>
      </w:pPr>
      <w:r>
        <w:t>organizuoja įvairius renginius savo tikslams įgyvendinti, dalyvauja įvairių programų ruošime ir įgyvendinime, samdo ekspertus, teikia pasiūlymus Vyriausybei, įvairioms ministerijoms, savivaldybėms ir kitoms institucijoms ir organizacijoms sveikatos politikos klausimais;</w:t>
      </w:r>
    </w:p>
    <w:p w:rsidR="00E62C78" w:rsidRDefault="00E62C78">
      <w:pPr>
        <w:numPr>
          <w:ilvl w:val="2"/>
          <w:numId w:val="1"/>
        </w:numPr>
        <w:tabs>
          <w:tab w:val="left" w:pos="284"/>
        </w:tabs>
        <w:jc w:val="both"/>
      </w:pPr>
      <w:r>
        <w:t>atstovauja asociacijos tikrųjų narių interesus įvairiose institucijose ir organizacijose;</w:t>
      </w:r>
    </w:p>
    <w:p w:rsidR="00E62C78" w:rsidRDefault="00E62C78">
      <w:pPr>
        <w:numPr>
          <w:ilvl w:val="2"/>
          <w:numId w:val="1"/>
        </w:numPr>
        <w:tabs>
          <w:tab w:val="left" w:pos="284"/>
        </w:tabs>
        <w:ind w:left="0" w:firstLine="0"/>
        <w:jc w:val="both"/>
      </w:pPr>
      <w:r>
        <w:t xml:space="preserve">dalyvauja tarptautinių institucijų ir organizacijų veikloje. </w:t>
      </w:r>
    </w:p>
    <w:p w:rsidR="00E62C78" w:rsidRDefault="00E62C78">
      <w:pPr>
        <w:tabs>
          <w:tab w:val="left" w:pos="284"/>
          <w:tab w:val="left" w:pos="720"/>
          <w:tab w:val="left" w:pos="1440"/>
        </w:tabs>
      </w:pPr>
    </w:p>
    <w:p w:rsidR="00E62C78" w:rsidRDefault="00E62C78">
      <w:pPr>
        <w:numPr>
          <w:ilvl w:val="0"/>
          <w:numId w:val="1"/>
        </w:numPr>
        <w:tabs>
          <w:tab w:val="left" w:pos="284"/>
          <w:tab w:val="left" w:pos="720"/>
        </w:tabs>
        <w:jc w:val="center"/>
        <w:rPr>
          <w:b/>
        </w:rPr>
      </w:pPr>
      <w:r>
        <w:rPr>
          <w:b/>
        </w:rPr>
        <w:t>NARYSTĖ ASOCIACIJOJE</w:t>
      </w:r>
    </w:p>
    <w:p w:rsidR="00E62C78" w:rsidRDefault="00E62C78">
      <w:pPr>
        <w:tabs>
          <w:tab w:val="left" w:pos="284"/>
          <w:tab w:val="left" w:pos="720"/>
          <w:tab w:val="left" w:pos="1440"/>
        </w:tabs>
        <w:jc w:val="center"/>
        <w:rPr>
          <w:b/>
        </w:rPr>
      </w:pPr>
    </w:p>
    <w:p w:rsidR="00E62C78" w:rsidRDefault="00E62C78">
      <w:pPr>
        <w:tabs>
          <w:tab w:val="left" w:pos="284"/>
          <w:tab w:val="left" w:pos="720"/>
        </w:tabs>
        <w:jc w:val="both"/>
      </w:pPr>
      <w:r>
        <w:t>3.1. Asociacijos nariai gali būti tikraisiais, asocijuotais ir garbės nariais.</w:t>
      </w:r>
    </w:p>
    <w:p w:rsidR="00E62C78" w:rsidRDefault="00E62C78">
      <w:pPr>
        <w:tabs>
          <w:tab w:val="left" w:pos="284"/>
          <w:tab w:val="left" w:pos="720"/>
          <w:tab w:val="left" w:pos="1440"/>
        </w:tabs>
        <w:jc w:val="both"/>
      </w:pPr>
      <w:r>
        <w:t>3.2. Tikrieji nariai - juridiniai asmenys įstatymų nustatyta tvarka turintys teisę teikti sveikatos priežiūros paslaugas ir patarnavimus. Tikruosius narius atstovauja juridinių asmenų vadovai (gydytojai ar sveikatos priežiūros vadybininkai).</w:t>
      </w:r>
    </w:p>
    <w:p w:rsidR="00E62C78" w:rsidRDefault="00E62C78">
      <w:pPr>
        <w:tabs>
          <w:tab w:val="left" w:pos="284"/>
          <w:tab w:val="left" w:pos="720"/>
          <w:tab w:val="left" w:pos="1440"/>
        </w:tabs>
        <w:jc w:val="both"/>
      </w:pPr>
      <w:r>
        <w:t>3.3. Asocijuoti nariai - asmenys dirbantys vadovaujantį darbą (vadovai, jų pavaduotojai, padalinių vadovai) valstybės ir savivaldybės institucijose, įmonėse, įstaigose, organizacijose ar privačiuose juridiniuose asmenyse susijusiuose su sveikatinimo veikla.</w:t>
      </w:r>
    </w:p>
    <w:p w:rsidR="00E62C78" w:rsidRDefault="00E62C78">
      <w:pPr>
        <w:tabs>
          <w:tab w:val="left" w:pos="284"/>
          <w:tab w:val="left" w:pos="720"/>
          <w:tab w:val="left" w:pos="1440"/>
        </w:tabs>
        <w:jc w:val="both"/>
      </w:pPr>
      <w:r>
        <w:t>3.4. Garbės nariai - asociacijai nusipelnę fiziniai asmenys. Garbės narius išrenka ir paskelbia visuotinis narių susirinkimas.</w:t>
      </w:r>
    </w:p>
    <w:p w:rsidR="00E62C78" w:rsidRDefault="00E62C78">
      <w:pPr>
        <w:tabs>
          <w:tab w:val="left" w:pos="284"/>
          <w:tab w:val="left" w:pos="720"/>
          <w:tab w:val="left" w:pos="1440"/>
        </w:tabs>
        <w:jc w:val="both"/>
      </w:pPr>
      <w:r>
        <w:t xml:space="preserve">3.5. Juridinis asmuo, pageidaujantis tapti tikruoju nariu, privalo asociacijos valdybai pateikti prašymą ir juridinio asmens sveikatos priežiūros paslaugų teikimo licencijos patvirtintą kopiją. </w:t>
      </w:r>
    </w:p>
    <w:p w:rsidR="00E62C78" w:rsidRDefault="00E62C78">
      <w:pPr>
        <w:numPr>
          <w:ilvl w:val="1"/>
          <w:numId w:val="8"/>
        </w:numPr>
        <w:tabs>
          <w:tab w:val="left" w:pos="0"/>
          <w:tab w:val="left" w:pos="540"/>
          <w:tab w:val="left" w:pos="1440"/>
        </w:tabs>
        <w:ind w:left="0" w:firstLine="0"/>
        <w:jc w:val="both"/>
      </w:pPr>
      <w:r>
        <w:lastRenderedPageBreak/>
        <w:t xml:space="preserve">Asmuo, pageidaujantis tapti asocijuotu nariu, privalo asociacijos valdybai pateikti prašymą ir dokumentus, patvirtinančius, kad dirba vadovaujantį darbą su sveikatinimo veikla susijusiame juridiniame asmenyje. </w:t>
      </w:r>
    </w:p>
    <w:p w:rsidR="00E62C78" w:rsidRDefault="00E62C78">
      <w:pPr>
        <w:numPr>
          <w:ilvl w:val="1"/>
          <w:numId w:val="8"/>
        </w:numPr>
        <w:tabs>
          <w:tab w:val="left" w:pos="0"/>
          <w:tab w:val="left" w:pos="540"/>
          <w:tab w:val="left" w:pos="1440"/>
        </w:tabs>
        <w:ind w:left="0" w:firstLine="0"/>
        <w:jc w:val="both"/>
      </w:pPr>
      <w:r>
        <w:t>Asociacijos valdyba įvertina, ar pageidaujantis tapti nariu asmuo tinka šių įstatų nustatytus reikalavimus ir priima sprendimą: pageidaujantį tapti nariu asmenį priimti į asociaciją arba jo prašymą atmesti. Priėmus sprendimą asmenį priimti į asociaciją, asociacijos prezidentas naują narį įregistruoja narių registracijos knygoje.</w:t>
      </w:r>
    </w:p>
    <w:p w:rsidR="00E62C78" w:rsidRDefault="00E62C78">
      <w:pPr>
        <w:numPr>
          <w:ilvl w:val="1"/>
          <w:numId w:val="8"/>
        </w:numPr>
        <w:tabs>
          <w:tab w:val="left" w:pos="540"/>
          <w:tab w:val="left" w:pos="720"/>
          <w:tab w:val="left" w:pos="1440"/>
        </w:tabs>
        <w:ind w:left="0" w:firstLine="0"/>
        <w:jc w:val="both"/>
      </w:pPr>
      <w:r>
        <w:t xml:space="preserve"> Kiekvienas narys turi teisę išstoti iš asociacijos padavęs prašymą asociacijos valdybai. Narystė laikoma nutraukta nuo prašymo užregistravimo dienos.</w:t>
      </w:r>
    </w:p>
    <w:p w:rsidR="00E62C78" w:rsidRDefault="00E62C78">
      <w:pPr>
        <w:numPr>
          <w:ilvl w:val="1"/>
          <w:numId w:val="8"/>
        </w:numPr>
        <w:tabs>
          <w:tab w:val="left" w:pos="284"/>
          <w:tab w:val="left" w:pos="720"/>
          <w:tab w:val="left" w:pos="1440"/>
        </w:tabs>
        <w:ind w:left="0" w:firstLine="0"/>
        <w:jc w:val="both"/>
      </w:pPr>
      <w:r>
        <w:t xml:space="preserve"> Narystė asociacijoje nutraukiama pasibaigus juridiniam asmeniui arba asmeniui mirus.</w:t>
      </w:r>
    </w:p>
    <w:p w:rsidR="00E62C78" w:rsidRDefault="00E62C78">
      <w:pPr>
        <w:numPr>
          <w:ilvl w:val="1"/>
          <w:numId w:val="8"/>
        </w:numPr>
        <w:tabs>
          <w:tab w:val="left" w:pos="284"/>
          <w:tab w:val="left" w:pos="720"/>
          <w:tab w:val="left" w:pos="1440"/>
        </w:tabs>
        <w:ind w:left="0" w:firstLine="0"/>
        <w:jc w:val="both"/>
      </w:pPr>
      <w:r>
        <w:t>Pašalinti iš asociacijos gali visuotinis narių susirinkimas:</w:t>
      </w:r>
    </w:p>
    <w:p w:rsidR="00E62C78" w:rsidRDefault="00E62C78">
      <w:pPr>
        <w:numPr>
          <w:ilvl w:val="2"/>
          <w:numId w:val="8"/>
        </w:numPr>
        <w:tabs>
          <w:tab w:val="left" w:pos="284"/>
        </w:tabs>
        <w:ind w:left="0" w:firstLine="0"/>
        <w:jc w:val="both"/>
      </w:pPr>
      <w:r>
        <w:t>kai narys nesilaiko šių įstatų;</w:t>
      </w:r>
    </w:p>
    <w:p w:rsidR="00E62C78" w:rsidRDefault="00E62C78">
      <w:pPr>
        <w:numPr>
          <w:ilvl w:val="2"/>
          <w:numId w:val="8"/>
        </w:numPr>
        <w:tabs>
          <w:tab w:val="left" w:pos="284"/>
        </w:tabs>
        <w:ind w:left="0" w:firstLine="0"/>
        <w:jc w:val="both"/>
      </w:pPr>
      <w:r>
        <w:t>kai narys neatitinka šiuose įstatuose nariams nustatytų reikalavimų;</w:t>
      </w:r>
    </w:p>
    <w:p w:rsidR="00E62C78" w:rsidRDefault="00E62C78">
      <w:pPr>
        <w:numPr>
          <w:ilvl w:val="2"/>
          <w:numId w:val="8"/>
        </w:numPr>
        <w:tabs>
          <w:tab w:val="left" w:pos="284"/>
        </w:tabs>
        <w:ind w:left="0" w:firstLine="0"/>
        <w:jc w:val="both"/>
      </w:pPr>
      <w:r>
        <w:t>kai narys dėl savo netinkamo elgesio ar veiklos kenkia asociacijos interesams.</w:t>
      </w:r>
    </w:p>
    <w:p w:rsidR="00E62C78" w:rsidRDefault="00E62C78">
      <w:pPr>
        <w:tabs>
          <w:tab w:val="left" w:pos="284"/>
          <w:tab w:val="left" w:pos="720"/>
          <w:tab w:val="left" w:pos="1440"/>
        </w:tabs>
        <w:jc w:val="both"/>
      </w:pPr>
      <w:r>
        <w:t>3.11 Nario mokesčio mokėjimo tvarką ir mokesčio dydį nustato visuotinis narių susirinkimas. Garbės nariai nario mokesčio nemoka.</w:t>
      </w:r>
    </w:p>
    <w:p w:rsidR="00E62C78" w:rsidRDefault="00E62C78">
      <w:pPr>
        <w:tabs>
          <w:tab w:val="left" w:pos="284"/>
          <w:tab w:val="left" w:pos="720"/>
          <w:tab w:val="left" w:pos="1440"/>
        </w:tabs>
        <w:jc w:val="both"/>
      </w:pPr>
    </w:p>
    <w:p w:rsidR="00E62C78" w:rsidRDefault="00E62C78">
      <w:pPr>
        <w:numPr>
          <w:ilvl w:val="0"/>
          <w:numId w:val="8"/>
        </w:numPr>
        <w:tabs>
          <w:tab w:val="left" w:pos="284"/>
          <w:tab w:val="left" w:pos="720"/>
        </w:tabs>
        <w:jc w:val="center"/>
        <w:rPr>
          <w:b/>
        </w:rPr>
      </w:pPr>
      <w:r>
        <w:rPr>
          <w:b/>
        </w:rPr>
        <w:t>NARIŲ TEISĖS IR PAREIGOS</w:t>
      </w:r>
    </w:p>
    <w:p w:rsidR="00E62C78" w:rsidRDefault="00E62C78">
      <w:pPr>
        <w:tabs>
          <w:tab w:val="left" w:pos="284"/>
          <w:tab w:val="left" w:pos="720"/>
        </w:tabs>
        <w:rPr>
          <w:b/>
        </w:rPr>
      </w:pPr>
    </w:p>
    <w:p w:rsidR="00E62C78" w:rsidRDefault="00E62C78">
      <w:pPr>
        <w:numPr>
          <w:ilvl w:val="1"/>
          <w:numId w:val="2"/>
        </w:numPr>
        <w:tabs>
          <w:tab w:val="left" w:pos="284"/>
          <w:tab w:val="left" w:pos="720"/>
        </w:tabs>
        <w:jc w:val="both"/>
      </w:pPr>
      <w:r>
        <w:t xml:space="preserve"> Asociacijos tikrųjų narių teisės:</w:t>
      </w:r>
    </w:p>
    <w:p w:rsidR="00E62C78" w:rsidRDefault="00E62C78">
      <w:pPr>
        <w:numPr>
          <w:ilvl w:val="2"/>
          <w:numId w:val="2"/>
        </w:numPr>
        <w:tabs>
          <w:tab w:val="left" w:pos="284"/>
        </w:tabs>
        <w:ind w:left="0" w:firstLine="0"/>
        <w:jc w:val="both"/>
      </w:pPr>
      <w:r>
        <w:t>dalyvauti ir balsuoti asociacijos visuotiniame narių susirinkime;</w:t>
      </w:r>
    </w:p>
    <w:p w:rsidR="00E62C78" w:rsidRDefault="00E62C78">
      <w:pPr>
        <w:numPr>
          <w:ilvl w:val="2"/>
          <w:numId w:val="2"/>
        </w:numPr>
        <w:tabs>
          <w:tab w:val="left" w:pos="284"/>
        </w:tabs>
        <w:ind w:left="0" w:firstLine="0"/>
        <w:jc w:val="both"/>
      </w:pPr>
      <w:r>
        <w:t>dalyvauti visose asociacijos sudarytose komisijose, darbo grupėse ir organizuojamuose renginiuose;</w:t>
      </w:r>
    </w:p>
    <w:p w:rsidR="00E62C78" w:rsidRDefault="00E62C78">
      <w:pPr>
        <w:numPr>
          <w:ilvl w:val="2"/>
          <w:numId w:val="2"/>
        </w:numPr>
        <w:tabs>
          <w:tab w:val="left" w:pos="284"/>
        </w:tabs>
        <w:ind w:left="0" w:firstLine="0"/>
        <w:jc w:val="both"/>
      </w:pPr>
      <w:r>
        <w:t>naudotis asociacijos teikiamomis paslaugomis;</w:t>
      </w:r>
    </w:p>
    <w:p w:rsidR="00E62C78" w:rsidRDefault="00E62C78">
      <w:pPr>
        <w:numPr>
          <w:ilvl w:val="2"/>
          <w:numId w:val="2"/>
        </w:numPr>
        <w:tabs>
          <w:tab w:val="left" w:pos="284"/>
        </w:tabs>
        <w:ind w:left="0" w:firstLine="0"/>
        <w:jc w:val="both"/>
      </w:pPr>
      <w:r>
        <w:t>prašyti asociacijos apginti tikrojo nario teises;</w:t>
      </w:r>
    </w:p>
    <w:p w:rsidR="00E62C78" w:rsidRDefault="00E62C78">
      <w:pPr>
        <w:numPr>
          <w:ilvl w:val="2"/>
          <w:numId w:val="2"/>
        </w:numPr>
        <w:tabs>
          <w:tab w:val="left" w:pos="284"/>
        </w:tabs>
        <w:ind w:left="0" w:firstLine="0"/>
        <w:jc w:val="both"/>
      </w:pPr>
      <w:r>
        <w:t>susipažinti su asociacijos dokumentais ir gauti visą asociacijos turimą informaciją apie jos veiklą;</w:t>
      </w:r>
    </w:p>
    <w:p w:rsidR="00E62C78" w:rsidRDefault="00E62C78">
      <w:pPr>
        <w:numPr>
          <w:ilvl w:val="2"/>
          <w:numId w:val="2"/>
        </w:numPr>
        <w:tabs>
          <w:tab w:val="left" w:pos="284"/>
        </w:tabs>
        <w:ind w:left="0" w:firstLine="0"/>
        <w:jc w:val="both"/>
      </w:pPr>
      <w:r>
        <w:t>raštu reikšti nuomonę ir teikti pasiūlymus asociacijos veiklos klausimais;</w:t>
      </w:r>
    </w:p>
    <w:p w:rsidR="00E62C78" w:rsidRDefault="00E62C78">
      <w:pPr>
        <w:numPr>
          <w:ilvl w:val="2"/>
          <w:numId w:val="2"/>
        </w:numPr>
        <w:tabs>
          <w:tab w:val="left" w:pos="284"/>
        </w:tabs>
        <w:ind w:left="0" w:firstLine="0"/>
        <w:jc w:val="both"/>
      </w:pPr>
      <w:r>
        <w:t>išstoti iš asociacijos. Tokiu atveju nario mokesčiai ar kitaip asociacijai nuosavybėn perduotos lėšos ir turtas negrąžinami.</w:t>
      </w:r>
    </w:p>
    <w:p w:rsidR="00E62C78" w:rsidRDefault="00E62C78">
      <w:pPr>
        <w:numPr>
          <w:ilvl w:val="1"/>
          <w:numId w:val="2"/>
        </w:numPr>
        <w:tabs>
          <w:tab w:val="left" w:pos="284"/>
          <w:tab w:val="left" w:pos="720"/>
        </w:tabs>
        <w:ind w:left="0" w:firstLine="0"/>
        <w:jc w:val="both"/>
      </w:pPr>
      <w:r>
        <w:t xml:space="preserve"> Asociacijos tikrųjų narių pareigos:</w:t>
      </w:r>
    </w:p>
    <w:p w:rsidR="00E62C78" w:rsidRDefault="00E62C78">
      <w:pPr>
        <w:numPr>
          <w:ilvl w:val="2"/>
          <w:numId w:val="2"/>
        </w:numPr>
        <w:tabs>
          <w:tab w:val="left" w:pos="284"/>
        </w:tabs>
        <w:ind w:left="0" w:firstLine="0"/>
        <w:jc w:val="both"/>
      </w:pPr>
      <w:r>
        <w:t>laikytis šių įstatų;</w:t>
      </w:r>
    </w:p>
    <w:p w:rsidR="00E62C78" w:rsidRDefault="00E62C78">
      <w:pPr>
        <w:numPr>
          <w:ilvl w:val="2"/>
          <w:numId w:val="2"/>
        </w:numPr>
        <w:tabs>
          <w:tab w:val="left" w:pos="284"/>
        </w:tabs>
        <w:ind w:left="0" w:firstLine="0"/>
        <w:jc w:val="both"/>
      </w:pPr>
      <w:r>
        <w:t>vykdyti asociacijos valdymo organų šių įstatų nustatyta tvarka priimtus sprendimus;</w:t>
      </w:r>
    </w:p>
    <w:p w:rsidR="00E62C78" w:rsidRDefault="00E62C78">
      <w:pPr>
        <w:numPr>
          <w:ilvl w:val="2"/>
          <w:numId w:val="2"/>
        </w:numPr>
        <w:tabs>
          <w:tab w:val="left" w:pos="284"/>
        </w:tabs>
        <w:ind w:left="0" w:firstLine="0"/>
        <w:jc w:val="both"/>
      </w:pPr>
      <w:r>
        <w:t>nustatytu laiku mokėti nario mokestį.</w:t>
      </w:r>
    </w:p>
    <w:p w:rsidR="00E62C78" w:rsidRDefault="00E62C78">
      <w:pPr>
        <w:numPr>
          <w:ilvl w:val="1"/>
          <w:numId w:val="2"/>
        </w:numPr>
        <w:tabs>
          <w:tab w:val="left" w:pos="284"/>
          <w:tab w:val="left" w:pos="720"/>
        </w:tabs>
        <w:ind w:left="0" w:firstLine="0"/>
        <w:jc w:val="both"/>
      </w:pPr>
      <w:r>
        <w:t xml:space="preserve"> Asocijuoti nariai privalo vykdyti visas asociacijos tikrojo nario pareigas ir prievoles ir gali naudotis visomis tikrojo nario teisėmis, išskyrus teisę balsuoti visuotiniame narių susirinkime ir teisę prašyti asociaciją apginti jo teises.</w:t>
      </w:r>
    </w:p>
    <w:p w:rsidR="00E62C78" w:rsidRDefault="00E62C78">
      <w:pPr>
        <w:numPr>
          <w:ilvl w:val="1"/>
          <w:numId w:val="2"/>
        </w:numPr>
        <w:tabs>
          <w:tab w:val="left" w:pos="284"/>
          <w:tab w:val="left" w:pos="720"/>
        </w:tabs>
        <w:ind w:left="0" w:firstLine="0"/>
        <w:jc w:val="both"/>
      </w:pPr>
      <w:r>
        <w:t xml:space="preserve"> Garbės nariai gali naudotis visomis tikrojo nario teisėmis, išskyrus teisę balsuoti visuotiniame narių susirinkime ir teisę prašyti asociacijos apginti jo teises.</w:t>
      </w:r>
    </w:p>
    <w:p w:rsidR="00E62C78" w:rsidRDefault="00E62C78">
      <w:pPr>
        <w:tabs>
          <w:tab w:val="left" w:pos="284"/>
          <w:tab w:val="left" w:pos="720"/>
        </w:tabs>
        <w:jc w:val="both"/>
      </w:pPr>
    </w:p>
    <w:p w:rsidR="00E62C78" w:rsidRDefault="00E62C78">
      <w:pPr>
        <w:numPr>
          <w:ilvl w:val="0"/>
          <w:numId w:val="2"/>
        </w:numPr>
        <w:tabs>
          <w:tab w:val="left" w:pos="284"/>
          <w:tab w:val="left" w:pos="720"/>
        </w:tabs>
        <w:ind w:left="0" w:firstLine="0"/>
        <w:jc w:val="center"/>
        <w:rPr>
          <w:b/>
        </w:rPr>
      </w:pPr>
      <w:r>
        <w:rPr>
          <w:b/>
        </w:rPr>
        <w:t>ASOCIACIJOS ORGANAI IR VALDYMAS</w:t>
      </w:r>
    </w:p>
    <w:p w:rsidR="00E62C78" w:rsidRDefault="00E62C78">
      <w:pPr>
        <w:tabs>
          <w:tab w:val="left" w:pos="284"/>
          <w:tab w:val="left" w:pos="720"/>
        </w:tabs>
        <w:jc w:val="center"/>
        <w:rPr>
          <w:b/>
        </w:rPr>
      </w:pPr>
    </w:p>
    <w:p w:rsidR="00E62C78" w:rsidRDefault="00E62C78">
      <w:pPr>
        <w:numPr>
          <w:ilvl w:val="1"/>
          <w:numId w:val="2"/>
        </w:numPr>
        <w:tabs>
          <w:tab w:val="left" w:pos="284"/>
          <w:tab w:val="left" w:pos="720"/>
        </w:tabs>
        <w:ind w:left="0" w:firstLine="0"/>
        <w:jc w:val="both"/>
      </w:pPr>
      <w:r>
        <w:t>Asociacijos organai yra šie:</w:t>
      </w:r>
    </w:p>
    <w:p w:rsidR="00E62C78" w:rsidRDefault="00E62C78">
      <w:pPr>
        <w:numPr>
          <w:ilvl w:val="2"/>
          <w:numId w:val="2"/>
        </w:numPr>
        <w:tabs>
          <w:tab w:val="left" w:pos="284"/>
        </w:tabs>
        <w:ind w:left="0" w:firstLine="0"/>
        <w:jc w:val="both"/>
      </w:pPr>
      <w:r>
        <w:t>Visuotinis narių susirinkimas;</w:t>
      </w:r>
    </w:p>
    <w:p w:rsidR="00E62C78" w:rsidRDefault="00E62C78">
      <w:pPr>
        <w:numPr>
          <w:ilvl w:val="2"/>
          <w:numId w:val="2"/>
        </w:numPr>
        <w:tabs>
          <w:tab w:val="left" w:pos="284"/>
        </w:tabs>
        <w:ind w:left="0" w:firstLine="0"/>
        <w:jc w:val="both"/>
      </w:pPr>
      <w:r>
        <w:t>Taryba;</w:t>
      </w:r>
    </w:p>
    <w:p w:rsidR="00E62C78" w:rsidRDefault="00E62C78">
      <w:pPr>
        <w:numPr>
          <w:ilvl w:val="2"/>
          <w:numId w:val="2"/>
        </w:numPr>
        <w:tabs>
          <w:tab w:val="left" w:pos="284"/>
        </w:tabs>
        <w:ind w:left="0" w:firstLine="0"/>
        <w:jc w:val="both"/>
      </w:pPr>
      <w:r>
        <w:t>Revizijos komisija;</w:t>
      </w:r>
    </w:p>
    <w:p w:rsidR="00E62C78" w:rsidRDefault="00E62C78">
      <w:pPr>
        <w:numPr>
          <w:ilvl w:val="2"/>
          <w:numId w:val="2"/>
        </w:numPr>
        <w:tabs>
          <w:tab w:val="left" w:pos="284"/>
        </w:tabs>
        <w:ind w:left="0" w:firstLine="0"/>
        <w:jc w:val="both"/>
      </w:pPr>
      <w:r>
        <w:t>Etikos komisija.</w:t>
      </w:r>
    </w:p>
    <w:p w:rsidR="00E62C78" w:rsidRDefault="00E62C78">
      <w:pPr>
        <w:numPr>
          <w:ilvl w:val="1"/>
          <w:numId w:val="2"/>
        </w:numPr>
        <w:tabs>
          <w:tab w:val="left" w:pos="284"/>
          <w:tab w:val="left" w:pos="720"/>
        </w:tabs>
        <w:ind w:left="0" w:firstLine="0"/>
        <w:jc w:val="both"/>
      </w:pPr>
      <w:r>
        <w:t>Asociacijos valdymo organai:</w:t>
      </w:r>
    </w:p>
    <w:p w:rsidR="00E62C78" w:rsidRDefault="00E62C78">
      <w:pPr>
        <w:numPr>
          <w:ilvl w:val="2"/>
          <w:numId w:val="2"/>
        </w:numPr>
        <w:tabs>
          <w:tab w:val="left" w:pos="284"/>
        </w:tabs>
        <w:ind w:left="0" w:firstLine="0"/>
        <w:jc w:val="both"/>
      </w:pPr>
      <w:r>
        <w:t>Kolegialus valdymo organas – Valdyba;</w:t>
      </w:r>
    </w:p>
    <w:p w:rsidR="00E62C78" w:rsidRDefault="00E62C78">
      <w:pPr>
        <w:numPr>
          <w:ilvl w:val="2"/>
          <w:numId w:val="2"/>
        </w:numPr>
        <w:tabs>
          <w:tab w:val="left" w:pos="284"/>
        </w:tabs>
        <w:ind w:left="0" w:firstLine="0"/>
        <w:jc w:val="both"/>
      </w:pPr>
      <w:r>
        <w:t>Vienasmenis valdymo organas – Prezidentas.</w:t>
      </w:r>
    </w:p>
    <w:p w:rsidR="00E62C78" w:rsidRDefault="00E62C78">
      <w:pPr>
        <w:tabs>
          <w:tab w:val="left" w:pos="284"/>
        </w:tabs>
        <w:jc w:val="both"/>
      </w:pPr>
    </w:p>
    <w:p w:rsidR="00E62C78" w:rsidRDefault="00E62C78">
      <w:pPr>
        <w:tabs>
          <w:tab w:val="left" w:pos="284"/>
        </w:tabs>
        <w:jc w:val="both"/>
      </w:pPr>
    </w:p>
    <w:p w:rsidR="00E62C78" w:rsidRDefault="00E62C78">
      <w:pPr>
        <w:numPr>
          <w:ilvl w:val="0"/>
          <w:numId w:val="2"/>
        </w:numPr>
        <w:tabs>
          <w:tab w:val="left" w:pos="284"/>
          <w:tab w:val="left" w:pos="720"/>
        </w:tabs>
        <w:ind w:left="0" w:firstLine="0"/>
        <w:jc w:val="center"/>
        <w:rPr>
          <w:b/>
        </w:rPr>
      </w:pPr>
      <w:r>
        <w:rPr>
          <w:b/>
        </w:rPr>
        <w:lastRenderedPageBreak/>
        <w:t>VISUOTINIS NARIŲ SUSIRINKIMAS</w:t>
      </w:r>
    </w:p>
    <w:p w:rsidR="00E62C78" w:rsidRDefault="00E62C78">
      <w:pPr>
        <w:tabs>
          <w:tab w:val="left" w:pos="284"/>
          <w:tab w:val="left" w:pos="720"/>
        </w:tabs>
        <w:jc w:val="center"/>
        <w:rPr>
          <w:b/>
        </w:rPr>
      </w:pPr>
    </w:p>
    <w:p w:rsidR="00E62C78" w:rsidRDefault="00E62C78">
      <w:pPr>
        <w:numPr>
          <w:ilvl w:val="1"/>
          <w:numId w:val="2"/>
        </w:numPr>
        <w:tabs>
          <w:tab w:val="left" w:pos="284"/>
          <w:tab w:val="left" w:pos="720"/>
        </w:tabs>
        <w:ind w:left="0" w:firstLine="0"/>
        <w:jc w:val="both"/>
      </w:pPr>
      <w:r>
        <w:t>Aukščiausias asociacijos organas yra visuotinis narių surinkimas.</w:t>
      </w:r>
    </w:p>
    <w:p w:rsidR="00E62C78" w:rsidRDefault="00E62C78">
      <w:pPr>
        <w:numPr>
          <w:ilvl w:val="1"/>
          <w:numId w:val="2"/>
        </w:numPr>
        <w:tabs>
          <w:tab w:val="left" w:pos="284"/>
          <w:tab w:val="left" w:pos="720"/>
        </w:tabs>
        <w:ind w:left="0" w:firstLine="0"/>
        <w:jc w:val="both"/>
      </w:pPr>
      <w:r>
        <w:t>Visuotinis narių susirinkimas:</w:t>
      </w:r>
    </w:p>
    <w:p w:rsidR="00E62C78" w:rsidRDefault="00E62C78">
      <w:pPr>
        <w:numPr>
          <w:ilvl w:val="2"/>
          <w:numId w:val="2"/>
        </w:numPr>
        <w:tabs>
          <w:tab w:val="left" w:pos="284"/>
        </w:tabs>
        <w:ind w:left="0" w:firstLine="0"/>
        <w:jc w:val="both"/>
      </w:pPr>
      <w:r>
        <w:t>keičia asociacijos įstatus;</w:t>
      </w:r>
    </w:p>
    <w:p w:rsidR="00E62C78" w:rsidRDefault="00E62C78">
      <w:pPr>
        <w:numPr>
          <w:ilvl w:val="2"/>
          <w:numId w:val="2"/>
        </w:numPr>
        <w:tabs>
          <w:tab w:val="left" w:pos="284"/>
        </w:tabs>
        <w:ind w:left="0" w:firstLine="0"/>
        <w:jc w:val="both"/>
      </w:pPr>
      <w:r>
        <w:t>nustato asociacijos tarybos narių skaičių;</w:t>
      </w:r>
    </w:p>
    <w:p w:rsidR="00E62C78" w:rsidRDefault="00E62C78">
      <w:pPr>
        <w:numPr>
          <w:ilvl w:val="2"/>
          <w:numId w:val="2"/>
        </w:numPr>
        <w:tabs>
          <w:tab w:val="left" w:pos="284"/>
        </w:tabs>
        <w:ind w:left="0" w:firstLine="0"/>
        <w:jc w:val="both"/>
      </w:pPr>
      <w:r>
        <w:t>renka ir atšaukia asociacijos tarybos narius;</w:t>
      </w:r>
    </w:p>
    <w:p w:rsidR="00E62C78" w:rsidRDefault="00E62C78">
      <w:pPr>
        <w:numPr>
          <w:ilvl w:val="2"/>
          <w:numId w:val="2"/>
        </w:numPr>
        <w:tabs>
          <w:tab w:val="left" w:pos="284"/>
        </w:tabs>
        <w:ind w:left="0" w:firstLine="0"/>
        <w:jc w:val="both"/>
      </w:pPr>
      <w:r>
        <w:t>renka ir atšaukia revizijos komisijos narius;</w:t>
      </w:r>
    </w:p>
    <w:p w:rsidR="00E62C78" w:rsidRDefault="00E62C78">
      <w:pPr>
        <w:numPr>
          <w:ilvl w:val="2"/>
          <w:numId w:val="2"/>
        </w:numPr>
        <w:tabs>
          <w:tab w:val="left" w:pos="284"/>
        </w:tabs>
        <w:ind w:left="0" w:firstLine="0"/>
        <w:jc w:val="both"/>
      </w:pPr>
      <w:r>
        <w:t>nurodo revizijos komisiją atlikti asociacijos neplaninį finansinį patikrinimą;</w:t>
      </w:r>
    </w:p>
    <w:p w:rsidR="00E62C78" w:rsidRDefault="00E62C78">
      <w:pPr>
        <w:numPr>
          <w:ilvl w:val="2"/>
          <w:numId w:val="2"/>
        </w:numPr>
        <w:tabs>
          <w:tab w:val="left" w:pos="284"/>
        </w:tabs>
        <w:ind w:left="0" w:firstLine="0"/>
        <w:jc w:val="both"/>
      </w:pPr>
      <w:r>
        <w:t xml:space="preserve">renka ir atšaukia etikos komisijos narius; tvirtina asociacijos etikos kodeksą ir etikos komisijos nuostatus. </w:t>
      </w:r>
    </w:p>
    <w:p w:rsidR="00E62C78" w:rsidRDefault="00E62C78">
      <w:pPr>
        <w:numPr>
          <w:ilvl w:val="2"/>
          <w:numId w:val="2"/>
        </w:numPr>
        <w:tabs>
          <w:tab w:val="left" w:pos="284"/>
        </w:tabs>
        <w:ind w:left="0" w:firstLine="0"/>
        <w:jc w:val="both"/>
      </w:pPr>
      <w:r>
        <w:t>renka ir skelbia asociacijos garbės narius;</w:t>
      </w:r>
    </w:p>
    <w:p w:rsidR="00E62C78" w:rsidRDefault="00E62C78">
      <w:pPr>
        <w:numPr>
          <w:ilvl w:val="2"/>
          <w:numId w:val="2"/>
        </w:numPr>
        <w:tabs>
          <w:tab w:val="left" w:pos="284"/>
        </w:tabs>
        <w:ind w:left="0" w:firstLine="0"/>
        <w:jc w:val="both"/>
      </w:pPr>
      <w:r>
        <w:t>nustato asociacijos narių mokesčių dydį, jų mokėjimo tvarką;</w:t>
      </w:r>
    </w:p>
    <w:p w:rsidR="00E62C78" w:rsidRDefault="00E62C78">
      <w:pPr>
        <w:numPr>
          <w:ilvl w:val="2"/>
          <w:numId w:val="2"/>
        </w:numPr>
        <w:tabs>
          <w:tab w:val="left" w:pos="284"/>
        </w:tabs>
        <w:ind w:left="0" w:firstLine="0"/>
        <w:jc w:val="both"/>
      </w:pPr>
      <w:r>
        <w:t>tvirtina asociacijos metinę finansinę atskaitomybę;</w:t>
      </w:r>
    </w:p>
    <w:p w:rsidR="00E62C78" w:rsidRDefault="00E62C78">
      <w:pPr>
        <w:numPr>
          <w:ilvl w:val="2"/>
          <w:numId w:val="2"/>
        </w:numPr>
        <w:tabs>
          <w:tab w:val="left" w:pos="284"/>
        </w:tabs>
        <w:ind w:left="0" w:firstLine="0"/>
        <w:jc w:val="both"/>
      </w:pPr>
      <w:r>
        <w:t>priima sprendimą dėl stojimo į tarptautines organizacijas ar išstojimo iš jų;</w:t>
      </w:r>
    </w:p>
    <w:p w:rsidR="00E62C78" w:rsidRDefault="00E62C78">
      <w:pPr>
        <w:numPr>
          <w:ilvl w:val="2"/>
          <w:numId w:val="2"/>
        </w:numPr>
        <w:tabs>
          <w:tab w:val="left" w:pos="284"/>
        </w:tabs>
        <w:ind w:left="0" w:firstLine="0"/>
        <w:jc w:val="both"/>
      </w:pPr>
      <w:r>
        <w:t>priima šių įstatų 12.3 punkte numatytą sprendimą dėl asociacijos turto perleidimo ar valdymo, naudojimo ir disponavimo teisių į asociacijos turtą apribojimų;</w:t>
      </w:r>
    </w:p>
    <w:p w:rsidR="00E62C78" w:rsidRDefault="00E62C78">
      <w:pPr>
        <w:numPr>
          <w:ilvl w:val="2"/>
          <w:numId w:val="2"/>
        </w:numPr>
        <w:tabs>
          <w:tab w:val="left" w:pos="284"/>
        </w:tabs>
        <w:ind w:left="0" w:firstLine="0"/>
        <w:jc w:val="both"/>
      </w:pPr>
      <w:r>
        <w:t>priima sprendimą dėl kitų juridinių asmenų steigimo ar dėl  tapimo kitų juridinių asmenų dalyvio;</w:t>
      </w:r>
    </w:p>
    <w:p w:rsidR="00E62C78" w:rsidRDefault="00E62C78">
      <w:pPr>
        <w:numPr>
          <w:ilvl w:val="2"/>
          <w:numId w:val="2"/>
        </w:numPr>
        <w:ind w:left="0" w:firstLine="0"/>
        <w:jc w:val="both"/>
      </w:pPr>
      <w:r>
        <w:t>priima sprendimą dėl asociacijos pertvarkymo ar pabaigos (reorganizavimo ar likvidavimo).</w:t>
      </w:r>
    </w:p>
    <w:p w:rsidR="00E62C78" w:rsidRDefault="00E62C78">
      <w:pPr>
        <w:numPr>
          <w:ilvl w:val="1"/>
          <w:numId w:val="2"/>
        </w:numPr>
        <w:ind w:left="0" w:firstLine="0"/>
        <w:jc w:val="both"/>
      </w:pPr>
      <w:r>
        <w:t>Visuotiniame narių susirinkime sprendžiamojo balso teisę turi visi asociacijos tikrieji nariai. Vienas tikrasis narys visuotiniame narių susirinkime turi vieną balsą.</w:t>
      </w:r>
    </w:p>
    <w:p w:rsidR="00E62C78" w:rsidRDefault="00E62C78">
      <w:pPr>
        <w:numPr>
          <w:ilvl w:val="1"/>
          <w:numId w:val="2"/>
        </w:numPr>
        <w:ind w:left="0" w:firstLine="0"/>
        <w:jc w:val="both"/>
      </w:pPr>
      <w:r>
        <w:t xml:space="preserve">Visuotinis narių susirinkimas šaukiamas kiekvienais metais ne vėliau kaip iki birželio 30 d. Jį šaukia asociacijos prezidentas. Apie susirinkimo vietą, laiką ir darbotvarkės projektą prezidentas arba jo įgaliotas asmuo kiekvienam asociacijos nariui praneša elektroniniu paštu ne vėliau kaip prieš dešimt dienų iki visuotinio narių susirinkimo dienos. </w:t>
      </w:r>
    </w:p>
    <w:p w:rsidR="00E62C78" w:rsidRDefault="00E62C78">
      <w:pPr>
        <w:numPr>
          <w:ilvl w:val="1"/>
          <w:numId w:val="2"/>
        </w:numPr>
        <w:ind w:left="0" w:firstLine="0"/>
        <w:jc w:val="both"/>
      </w:pPr>
      <w:r>
        <w:t>Neeilinis susirinkimas turi būti sušauktas jei to reikalauja 1/5 asociacijos narių arba asociacijos taryba arba asociacijos valdyba arba revizijos komisija.</w:t>
      </w:r>
    </w:p>
    <w:p w:rsidR="00E62C78" w:rsidRDefault="00E62C78">
      <w:pPr>
        <w:numPr>
          <w:ilvl w:val="1"/>
          <w:numId w:val="2"/>
        </w:numPr>
        <w:ind w:left="0" w:firstLine="0"/>
        <w:jc w:val="both"/>
      </w:pPr>
      <w:r>
        <w:t xml:space="preserve">Visuotinis narių susirinkimas gali priimti sprendimus, kai jame dalyvauja daugiau kaip 1/2 asociacijos narių. Visuotinio narių susirinkimo sprendimas, išskyrus šių įstatų 6.2.1 ir 6.2.13 punktuose nurodytus sprendimus, laikomas priimtu, kai už jį gauta daugiau balsavimo metu dalyvaujančių narių balsų „už“ negu „prieš“ (asmenys, balsuodami susilaikę, neskaičiuojami, t.y. jie laikomi balsavimo metu nedalyvavusiais nariais). Šių įstatų 6.2.1. ir 6.2.13 punktuose nurodytiems visuotinio narių susirinkimo sprendimams priimti reikia ne mažiau kaip 2/3 susirinkime dalyvaujančių asociacijos narių balsų. </w:t>
      </w:r>
    </w:p>
    <w:p w:rsidR="00E62C78" w:rsidRDefault="00E62C78">
      <w:pPr>
        <w:numPr>
          <w:ilvl w:val="1"/>
          <w:numId w:val="2"/>
        </w:numPr>
        <w:ind w:left="0" w:firstLine="0"/>
        <w:jc w:val="both"/>
      </w:pPr>
      <w:r>
        <w:t>Jeigu visuotiniame narių susirinkime nėra kvorumo, asociacijos įstatų nustatyta tvarka turi būti šaukiamas pakartotinis visuotinas narių susirinkimas, kuris turi teisę priimti sprendimus neįvykusio susirinkimo darbotvarkės klausimais, nesvarbu, kiek susirinkime dalyvavo asociacijos narių. Apie pakartotino visuotinio narių susirinkimo vietą, laiką ir darbotvarkės projektą prezidentas arba jo įgaliotas asmuo kiekvienam asociacijos nariui praneša elektroniniu paštu ne vėliau kaip prieš dešimt dienų iki susirinkimo dienos.</w:t>
      </w:r>
    </w:p>
    <w:p w:rsidR="00E62C78" w:rsidRDefault="00E62C78">
      <w:pPr>
        <w:jc w:val="both"/>
      </w:pPr>
    </w:p>
    <w:p w:rsidR="00E62C78" w:rsidRDefault="00E62C78">
      <w:pPr>
        <w:numPr>
          <w:ilvl w:val="0"/>
          <w:numId w:val="2"/>
        </w:numPr>
        <w:ind w:left="0" w:firstLine="0"/>
        <w:jc w:val="center"/>
        <w:rPr>
          <w:b/>
        </w:rPr>
      </w:pPr>
      <w:r>
        <w:rPr>
          <w:b/>
        </w:rPr>
        <w:t>TARYBA</w:t>
      </w:r>
    </w:p>
    <w:p w:rsidR="00E62C78" w:rsidRDefault="00E62C78">
      <w:pPr>
        <w:jc w:val="center"/>
        <w:rPr>
          <w:b/>
        </w:rPr>
      </w:pPr>
    </w:p>
    <w:p w:rsidR="00E62C78" w:rsidRDefault="00E62C78">
      <w:pPr>
        <w:numPr>
          <w:ilvl w:val="1"/>
          <w:numId w:val="2"/>
        </w:numPr>
        <w:ind w:left="0" w:firstLine="0"/>
        <w:jc w:val="both"/>
      </w:pPr>
      <w:r>
        <w:t xml:space="preserve"> Taryba yra kolegialus asociacijos veiklos priežiūrą atliekantis organas. Tarybai vadovauja jos pirmininkas.</w:t>
      </w:r>
    </w:p>
    <w:p w:rsidR="00E62C78" w:rsidRDefault="00E62C78">
      <w:pPr>
        <w:numPr>
          <w:ilvl w:val="1"/>
          <w:numId w:val="2"/>
        </w:numPr>
        <w:ind w:left="0" w:firstLine="0"/>
        <w:jc w:val="both"/>
      </w:pPr>
      <w:r>
        <w:t xml:space="preserve"> Tarybos narių skaičių nustato visuotinis narių susirinkimas.</w:t>
      </w:r>
    </w:p>
    <w:p w:rsidR="00E62C78" w:rsidRDefault="00E62C78">
      <w:pPr>
        <w:numPr>
          <w:ilvl w:val="1"/>
          <w:numId w:val="2"/>
        </w:numPr>
        <w:ind w:left="0" w:firstLine="0"/>
        <w:jc w:val="both"/>
      </w:pPr>
      <w:r>
        <w:t xml:space="preserve"> Tarybos narius renka visuotinis narių susirinkimas.</w:t>
      </w:r>
    </w:p>
    <w:p w:rsidR="00E62C78" w:rsidRDefault="00E62C78">
      <w:pPr>
        <w:numPr>
          <w:ilvl w:val="1"/>
          <w:numId w:val="2"/>
        </w:numPr>
        <w:ind w:left="0" w:firstLine="0"/>
        <w:jc w:val="both"/>
      </w:pPr>
      <w:r>
        <w:t xml:space="preserve"> Taryba renkama 3 metų laikotarpiui. Tarybos nario kadencijų skaičius neribojamas.</w:t>
      </w:r>
    </w:p>
    <w:p w:rsidR="00E62C78" w:rsidRDefault="00E62C78">
      <w:pPr>
        <w:numPr>
          <w:ilvl w:val="1"/>
          <w:numId w:val="2"/>
        </w:numPr>
        <w:ind w:left="0" w:firstLine="0"/>
        <w:jc w:val="both"/>
      </w:pPr>
      <w:r>
        <w:t xml:space="preserve"> Tarybos nariais gali būti tikrųjų narių pasiūlyti fiziniai asmenys.</w:t>
      </w:r>
    </w:p>
    <w:p w:rsidR="00E62C78" w:rsidRDefault="00E62C78">
      <w:pPr>
        <w:numPr>
          <w:ilvl w:val="1"/>
          <w:numId w:val="2"/>
        </w:numPr>
        <w:ind w:left="0" w:firstLine="0"/>
        <w:jc w:val="both"/>
      </w:pPr>
      <w:r>
        <w:t xml:space="preserve"> Taryba iš savo narių renka tarybos pirmininką.</w:t>
      </w:r>
    </w:p>
    <w:p w:rsidR="00E62C78" w:rsidRDefault="00E62C78">
      <w:pPr>
        <w:numPr>
          <w:ilvl w:val="1"/>
          <w:numId w:val="2"/>
        </w:numPr>
        <w:ind w:left="0" w:firstLine="0"/>
        <w:jc w:val="both"/>
      </w:pPr>
      <w:r>
        <w:lastRenderedPageBreak/>
        <w:t xml:space="preserve"> Visuotinis narių susirinkimas gali atšaukti visą tarybą arba pavienius jos narius nesibaigus tarybos kadencijai.</w:t>
      </w:r>
    </w:p>
    <w:p w:rsidR="00E62C78" w:rsidRDefault="00E62C78">
      <w:pPr>
        <w:numPr>
          <w:ilvl w:val="1"/>
          <w:numId w:val="2"/>
        </w:numPr>
        <w:ind w:left="0" w:firstLine="0"/>
        <w:jc w:val="both"/>
      </w:pPr>
      <w:r>
        <w:t xml:space="preserve"> Tarybos narys gali atsistatydinti iš pareigų kadencijai nesibaigus, apie ne vėliau kaip per prieš 14 dienų raštu įspėjęs asociaciją.</w:t>
      </w:r>
    </w:p>
    <w:p w:rsidR="00E62C78" w:rsidRDefault="00E62C78">
      <w:pPr>
        <w:numPr>
          <w:ilvl w:val="1"/>
          <w:numId w:val="2"/>
        </w:numPr>
        <w:ind w:left="0" w:firstLine="0"/>
        <w:jc w:val="both"/>
      </w:pPr>
      <w:r>
        <w:t xml:space="preserve"> Jeigu tarybos narys atšaukiamas, atsistatydina ar dėl kitų priežasčių nustoja eiti pareigas, tai artimiausio visuotinio narių susirinkimo metu išrenkamas naujas tarybos narys.</w:t>
      </w:r>
    </w:p>
    <w:p w:rsidR="00E62C78" w:rsidRDefault="00E62C78">
      <w:pPr>
        <w:numPr>
          <w:ilvl w:val="1"/>
          <w:numId w:val="2"/>
        </w:numPr>
        <w:ind w:left="0" w:firstLine="0"/>
        <w:jc w:val="both"/>
      </w:pPr>
      <w:r>
        <w:t>Už veiklą taryboje jos nariam – neatlyginama.</w:t>
      </w:r>
    </w:p>
    <w:p w:rsidR="00E62C78" w:rsidRDefault="00E62C78">
      <w:pPr>
        <w:numPr>
          <w:ilvl w:val="1"/>
          <w:numId w:val="2"/>
        </w:numPr>
        <w:ind w:left="0" w:firstLine="0"/>
        <w:jc w:val="both"/>
      </w:pPr>
      <w:r>
        <w:t>Taryba:</w:t>
      </w:r>
    </w:p>
    <w:p w:rsidR="00E62C78" w:rsidRDefault="00E62C78">
      <w:pPr>
        <w:numPr>
          <w:ilvl w:val="2"/>
          <w:numId w:val="2"/>
        </w:numPr>
        <w:ind w:left="0" w:firstLine="0"/>
        <w:jc w:val="both"/>
      </w:pPr>
      <w:r>
        <w:t>nustato asociacijos valdybos narių skaičių;</w:t>
      </w:r>
    </w:p>
    <w:p w:rsidR="00E62C78" w:rsidRPr="00DE34F3" w:rsidRDefault="00DE34F3">
      <w:pPr>
        <w:numPr>
          <w:ilvl w:val="2"/>
          <w:numId w:val="2"/>
        </w:numPr>
        <w:ind w:left="0" w:firstLine="0"/>
        <w:jc w:val="both"/>
      </w:pPr>
      <w:r w:rsidRPr="00DE34F3">
        <w:t xml:space="preserve">skiria ir atšaukia asociacijos prezidentą, </w:t>
      </w:r>
      <w:r w:rsidR="00E62C78" w:rsidRPr="00DE34F3">
        <w:t xml:space="preserve">renka ir atšaukia asociacijos valdybos narius; </w:t>
      </w:r>
    </w:p>
    <w:p w:rsidR="00E62C78" w:rsidRDefault="00E62C78">
      <w:pPr>
        <w:numPr>
          <w:ilvl w:val="2"/>
          <w:numId w:val="2"/>
        </w:numPr>
        <w:ind w:left="0" w:firstLine="0"/>
        <w:jc w:val="both"/>
      </w:pPr>
      <w:r>
        <w:t>prižiūri valdybos veiklą;</w:t>
      </w:r>
    </w:p>
    <w:p w:rsidR="00E62C78" w:rsidRDefault="00E62C78">
      <w:pPr>
        <w:numPr>
          <w:ilvl w:val="2"/>
          <w:numId w:val="2"/>
        </w:numPr>
        <w:ind w:left="0" w:firstLine="0"/>
        <w:jc w:val="both"/>
      </w:pPr>
      <w:r>
        <w:t>pateikia visuotiniam narių susirinkimui atsiliepimus ir pasiūlymus dėl asociacijos veiklos strategijos, metinės veiklos ataskaitos, taip pat valdybos veiklos;</w:t>
      </w:r>
    </w:p>
    <w:p w:rsidR="00E62C78" w:rsidRDefault="00E62C78">
      <w:pPr>
        <w:numPr>
          <w:ilvl w:val="2"/>
          <w:numId w:val="2"/>
        </w:numPr>
        <w:ind w:left="0" w:firstLine="0"/>
        <w:jc w:val="both"/>
      </w:pPr>
      <w:r>
        <w:t>teikia siūlymus valdybai atšaukti jų sprendimus, kurie prieštarauja įstatymams ir kitiems teisės aktams, asociacijos įstatams ar visuotinio narių susirinkimo sprendimams;</w:t>
      </w:r>
    </w:p>
    <w:p w:rsidR="00E62C78" w:rsidRDefault="00E62C78">
      <w:pPr>
        <w:numPr>
          <w:ilvl w:val="2"/>
          <w:numId w:val="2"/>
        </w:numPr>
        <w:ind w:left="0" w:firstLine="0"/>
        <w:jc w:val="both"/>
      </w:pPr>
      <w:r>
        <w:t>tvirtina šių įstatų 12.4. punkte numatytą sąmatą;</w:t>
      </w:r>
    </w:p>
    <w:p w:rsidR="00E62C78" w:rsidRDefault="00E62C78">
      <w:pPr>
        <w:numPr>
          <w:ilvl w:val="2"/>
          <w:numId w:val="2"/>
        </w:numPr>
        <w:ind w:left="0" w:firstLine="0"/>
        <w:jc w:val="both"/>
      </w:pPr>
      <w:r>
        <w:t>tvirtina etikos komisijos pirmininką.</w:t>
      </w:r>
    </w:p>
    <w:p w:rsidR="00E62C78" w:rsidRDefault="00E62C78">
      <w:pPr>
        <w:numPr>
          <w:ilvl w:val="1"/>
          <w:numId w:val="2"/>
        </w:numPr>
        <w:ind w:left="0" w:firstLine="0"/>
        <w:jc w:val="both"/>
      </w:pPr>
      <w:r>
        <w:t>Taryba turi teisę prašyti valdybą pateikti su asociacijos veikla susijusius dokumentus.</w:t>
      </w:r>
    </w:p>
    <w:p w:rsidR="00E62C78" w:rsidRDefault="00E62C78">
      <w:pPr>
        <w:numPr>
          <w:ilvl w:val="1"/>
          <w:numId w:val="2"/>
        </w:numPr>
        <w:ind w:left="0" w:firstLine="0"/>
        <w:jc w:val="both"/>
      </w:pPr>
      <w:r>
        <w:t>Tarybos posėdžius šaukia tarybos pirmininkas. Tarybos posėdžiai taip pat gali būti šaukiami ne mažiau kaip 1/3 tarybos narių sprendimu.</w:t>
      </w:r>
    </w:p>
    <w:p w:rsidR="00E62C78" w:rsidRDefault="00E62C78">
      <w:pPr>
        <w:numPr>
          <w:ilvl w:val="1"/>
          <w:numId w:val="2"/>
        </w:numPr>
        <w:ind w:left="0" w:firstLine="0"/>
        <w:jc w:val="both"/>
      </w:pPr>
      <w:r>
        <w:t xml:space="preserve"> Tarybos nariai turi lygias teises. Balsavimo metu kiekvienas narys turi vieną balsą. Balsams „už“ ir „prieš“ pasiskirsčius po lygiai, lemia tarybos pirmininko balsas.</w:t>
      </w:r>
    </w:p>
    <w:p w:rsidR="00E62C78" w:rsidRDefault="00E62C78">
      <w:pPr>
        <w:numPr>
          <w:ilvl w:val="1"/>
          <w:numId w:val="2"/>
        </w:numPr>
        <w:ind w:left="0" w:firstLine="0"/>
        <w:jc w:val="both"/>
      </w:pPr>
      <w:r>
        <w:t>Tarybos narys savo valią – už ar prieš balsuojamą sprendimą, su kuriuo projektu jis susipažinęs – gali pranešti balsuodami raštu. Balsavimui raštu prilyginamas balsavimas telekomunikacijų galiniais įrenginiais, jeigu yra užtikrinta teksto apsauga ir gali identifikuoti parašą.</w:t>
      </w:r>
    </w:p>
    <w:p w:rsidR="00E62C78" w:rsidRDefault="00E62C78">
      <w:pPr>
        <w:numPr>
          <w:ilvl w:val="1"/>
          <w:numId w:val="2"/>
        </w:numPr>
        <w:ind w:left="0" w:firstLine="0"/>
        <w:jc w:val="both"/>
      </w:pPr>
      <w:r>
        <w:t xml:space="preserve">Taryba gali priimti sprendimus ir jos posėdis laikomas įvykusiu, kai posėdyje dalyvauja daugiau kaip pusė tarybos narių. Iš anksto balsavę tarybos nariai laikomi dalyvavusiais posėdyje. </w:t>
      </w:r>
    </w:p>
    <w:p w:rsidR="00E62C78" w:rsidRDefault="00E62C78">
      <w:pPr>
        <w:numPr>
          <w:ilvl w:val="1"/>
          <w:numId w:val="2"/>
        </w:numPr>
        <w:ind w:left="0" w:firstLine="0"/>
        <w:jc w:val="both"/>
      </w:pPr>
      <w:r>
        <w:t>Tarybos posėdžiai turi būti protokoluojami.</w:t>
      </w:r>
    </w:p>
    <w:p w:rsidR="00DE34F3" w:rsidRDefault="00DE34F3">
      <w:pPr>
        <w:numPr>
          <w:ilvl w:val="1"/>
          <w:numId w:val="2"/>
        </w:numPr>
        <w:ind w:left="0" w:firstLine="0"/>
        <w:jc w:val="both"/>
      </w:pPr>
      <w:r>
        <w:t xml:space="preserve">Taryba į kiekvieną savo posėdį turi pakviesti prezidentą, jei jis nėra tarybos narys, ir sudaryti jam galimybes susipažinti su informacija darbotvarkės klausimais. </w:t>
      </w:r>
    </w:p>
    <w:p w:rsidR="00E62C78" w:rsidRDefault="00E62C78">
      <w:pPr>
        <w:jc w:val="both"/>
      </w:pPr>
    </w:p>
    <w:p w:rsidR="00E62C78" w:rsidRDefault="00E62C78">
      <w:pPr>
        <w:numPr>
          <w:ilvl w:val="0"/>
          <w:numId w:val="2"/>
        </w:numPr>
        <w:ind w:left="0" w:firstLine="0"/>
        <w:jc w:val="center"/>
        <w:rPr>
          <w:b/>
        </w:rPr>
      </w:pPr>
      <w:r>
        <w:rPr>
          <w:b/>
        </w:rPr>
        <w:t>VALDYBA</w:t>
      </w:r>
    </w:p>
    <w:p w:rsidR="00E62C78" w:rsidRDefault="00E62C78">
      <w:pPr>
        <w:jc w:val="center"/>
        <w:rPr>
          <w:b/>
        </w:rPr>
      </w:pPr>
    </w:p>
    <w:p w:rsidR="00E62C78" w:rsidRDefault="00E62C78">
      <w:pPr>
        <w:jc w:val="both"/>
      </w:pPr>
      <w:r>
        <w:t>8.1. Valdyba yra kolegialus asociacijos valdymo organas.</w:t>
      </w:r>
    </w:p>
    <w:p w:rsidR="00E62C78" w:rsidRDefault="00E62C78">
      <w:pPr>
        <w:jc w:val="both"/>
      </w:pPr>
      <w:r>
        <w:t>8.2. Valdybos narių skaičių nustato taryba.</w:t>
      </w:r>
    </w:p>
    <w:p w:rsidR="00E62C78" w:rsidRDefault="00E62C78">
      <w:pPr>
        <w:jc w:val="both"/>
      </w:pPr>
      <w:r>
        <w:t>8.3. Valdybą renka taryba.</w:t>
      </w:r>
    </w:p>
    <w:p w:rsidR="00E62C78" w:rsidRDefault="00E62C78">
      <w:pPr>
        <w:jc w:val="both"/>
      </w:pPr>
      <w:r>
        <w:t>8.4. Valdyba renkama 3 m. laikotarpiui. Valdybos nario kadencijų skaičius neribojamas.</w:t>
      </w:r>
    </w:p>
    <w:p w:rsidR="00E62C78" w:rsidRDefault="00E62C78">
      <w:pPr>
        <w:jc w:val="both"/>
      </w:pPr>
      <w:r>
        <w:t>8.5. Valdyba iš savo narių renka valdybos pirmininką.</w:t>
      </w:r>
    </w:p>
    <w:p w:rsidR="00E62C78" w:rsidRDefault="00E62C78">
      <w:pPr>
        <w:jc w:val="both"/>
      </w:pPr>
      <w:r>
        <w:t>8.6. Valdybos nariais gali būti renkami tikrųjų narių pasiūlyti fiziniai asmenys. Valdybos nario kadencijų skaičius neribojamas.</w:t>
      </w:r>
    </w:p>
    <w:p w:rsidR="00E62C78" w:rsidRDefault="00E62C78">
      <w:pPr>
        <w:jc w:val="both"/>
      </w:pPr>
      <w:r>
        <w:t>8.7. Taryba gali atšaukti visą valdybą arba pavienius jos narius nesibaigus jų kadencijai.</w:t>
      </w:r>
    </w:p>
    <w:p w:rsidR="00E62C78" w:rsidRDefault="00E62C78">
      <w:pPr>
        <w:jc w:val="both"/>
      </w:pPr>
      <w:r>
        <w:t>8.8. Valdybos narys gali atsistatydinti iš pareigų kadencijai nesibaigus, apie tai ne vėliau kaip prieš 14 dienų raštu įspėjęs asociaciją.</w:t>
      </w:r>
    </w:p>
    <w:p w:rsidR="00E62C78" w:rsidRDefault="00E62C78">
      <w:pPr>
        <w:jc w:val="both"/>
      </w:pPr>
      <w:r>
        <w:t>8.9. Už veiklą valdyboje jos nariams neatlyginama.</w:t>
      </w:r>
    </w:p>
    <w:p w:rsidR="00E62C78" w:rsidRDefault="00E62C78">
      <w:pPr>
        <w:jc w:val="both"/>
      </w:pPr>
      <w:r>
        <w:t>8.10. Valdyba:</w:t>
      </w:r>
    </w:p>
    <w:p w:rsidR="00E62C78" w:rsidRDefault="00E62C78">
      <w:pPr>
        <w:jc w:val="both"/>
      </w:pPr>
      <w:r>
        <w:t>8.10.1.  tvirtina asociacijos strategiją;</w:t>
      </w:r>
    </w:p>
    <w:p w:rsidR="00E62C78" w:rsidRDefault="00E62C78">
      <w:pPr>
        <w:jc w:val="both"/>
      </w:pPr>
      <w:r>
        <w:t>8.10.2. sudaro darbo grupes, komisijas. Tvirtina šių komisijų, darbo grupių nuostatus, darbo reglamentus;</w:t>
      </w:r>
    </w:p>
    <w:p w:rsidR="00E62C78" w:rsidRDefault="00E62C78">
      <w:pPr>
        <w:numPr>
          <w:ilvl w:val="2"/>
          <w:numId w:val="9"/>
        </w:numPr>
        <w:tabs>
          <w:tab w:val="left" w:pos="814"/>
        </w:tabs>
        <w:ind w:left="836" w:hanging="836"/>
        <w:jc w:val="both"/>
      </w:pPr>
      <w:r>
        <w:t>nurodo revizijos komisijai atlikti neplaninį finansinį patikrinimą;</w:t>
      </w:r>
    </w:p>
    <w:p w:rsidR="00E62C78" w:rsidRPr="004F4F80" w:rsidRDefault="004F4F80">
      <w:pPr>
        <w:numPr>
          <w:ilvl w:val="2"/>
          <w:numId w:val="9"/>
        </w:numPr>
        <w:tabs>
          <w:tab w:val="left" w:pos="793"/>
        </w:tabs>
        <w:ind w:left="643" w:hanging="632"/>
        <w:jc w:val="both"/>
      </w:pPr>
      <w:r w:rsidRPr="004F4F80">
        <w:t xml:space="preserve">sudaro darbo sutartį su tarybos paskirtu prezidentu, nustato jo atlyginimą, tvirtina pareiginius nuostatus, nutraukia darbo sutartė su tarybos atšauktu prezidentu. </w:t>
      </w:r>
    </w:p>
    <w:p w:rsidR="00E62C78" w:rsidRDefault="00E62C78">
      <w:pPr>
        <w:jc w:val="both"/>
      </w:pPr>
      <w:r>
        <w:t>8.11.   Valdybos posėdžio šaukimo iniciatyvos teisę turi kiekvienas valdybos narys.</w:t>
      </w:r>
    </w:p>
    <w:p w:rsidR="00E62C78" w:rsidRDefault="00E62C78">
      <w:pPr>
        <w:jc w:val="both"/>
      </w:pPr>
      <w:r>
        <w:lastRenderedPageBreak/>
        <w:t>8.12.   Balsavimo metu kiekvienas narys turi vieną balsą. Balsams „už“ ir „prieš“ pasiskirsčius po lygiai, lemia valdybos pirmininko balsas.</w:t>
      </w:r>
    </w:p>
    <w:p w:rsidR="00E62C78" w:rsidRDefault="00E62C78">
      <w:pPr>
        <w:jc w:val="both"/>
      </w:pPr>
      <w:r>
        <w:t>8.13.   Valdybos narys savo valią – už ar prieš balsuojamą sprendimą, su kuriuo projektu jis susipažinęs, gali pranešti balsuodamas iš anksto raštu. Balsavimui raštu prilyginamas balsavimas telekomunikacijų galiniais įrenginiais, jeigu yra užtikrinta teksto apsauga ir galima identifikuoti parašą.</w:t>
      </w:r>
    </w:p>
    <w:p w:rsidR="00E62C78" w:rsidRDefault="00E62C78">
      <w:pPr>
        <w:jc w:val="both"/>
      </w:pPr>
      <w:r>
        <w:t>8.14.   Valdyba gali priimti sprendimus ir jos posėdis laikomas vykusiu, kai jame dalyvauja daugiau kaip 2/3 valdybos narių. Iš anksto balsavę valdybos nariai laikomi dalyvaujančiais posėdyje. Valdybos sprendimas yra priimtas, kai už jį gauta daugiau balsų „už“ negu „prieš“.</w:t>
      </w:r>
    </w:p>
    <w:p w:rsidR="00E62C78" w:rsidRDefault="00E62C78">
      <w:pPr>
        <w:jc w:val="both"/>
      </w:pPr>
      <w:r>
        <w:t>8.15.   Valdyba į kiekvieną savo posėdį turi pakviesti prezidentą, jei jis nėra valdybos narys, ir sudaryti jam galimybes susipažinti su informacija darbotvarkės klausimais.</w:t>
      </w:r>
    </w:p>
    <w:p w:rsidR="00E62C78" w:rsidRDefault="00E62C78">
      <w:pPr>
        <w:jc w:val="both"/>
      </w:pPr>
      <w:r>
        <w:t>8.16.    Valdybos posėdis turi būti protokoluojamas.</w:t>
      </w:r>
    </w:p>
    <w:p w:rsidR="00E62C78" w:rsidRDefault="00E62C78">
      <w:pPr>
        <w:jc w:val="both"/>
      </w:pPr>
    </w:p>
    <w:p w:rsidR="00E62C78" w:rsidRDefault="00E62C78">
      <w:pPr>
        <w:numPr>
          <w:ilvl w:val="0"/>
          <w:numId w:val="2"/>
        </w:numPr>
        <w:ind w:left="0" w:firstLine="0"/>
        <w:jc w:val="center"/>
        <w:rPr>
          <w:b/>
        </w:rPr>
      </w:pPr>
      <w:r>
        <w:rPr>
          <w:b/>
        </w:rPr>
        <w:t>PREZIDENTAS</w:t>
      </w:r>
    </w:p>
    <w:p w:rsidR="00E62C78" w:rsidRDefault="00E62C78">
      <w:pPr>
        <w:jc w:val="center"/>
        <w:rPr>
          <w:b/>
        </w:rPr>
      </w:pPr>
    </w:p>
    <w:p w:rsidR="00AF0918" w:rsidRPr="00AF0918" w:rsidRDefault="00E62C78" w:rsidP="00AF0918">
      <w:pPr>
        <w:numPr>
          <w:ilvl w:val="1"/>
          <w:numId w:val="2"/>
        </w:numPr>
        <w:ind w:left="0" w:firstLine="0"/>
        <w:jc w:val="both"/>
        <w:rPr>
          <w:strike/>
        </w:rPr>
      </w:pPr>
      <w:r>
        <w:t xml:space="preserve"> Prezidentas yra vienasmenis asociacijos valdymo organas.</w:t>
      </w:r>
      <w:r w:rsidR="00AF0918">
        <w:t xml:space="preserve"> </w:t>
      </w:r>
    </w:p>
    <w:p w:rsidR="00703108" w:rsidRPr="006E7BC0" w:rsidRDefault="00E62C78" w:rsidP="00AF0918">
      <w:pPr>
        <w:numPr>
          <w:ilvl w:val="1"/>
          <w:numId w:val="2"/>
        </w:numPr>
        <w:ind w:left="0" w:firstLine="0"/>
        <w:jc w:val="both"/>
        <w:rPr>
          <w:strike/>
        </w:rPr>
      </w:pPr>
      <w:r w:rsidRPr="006E7BC0">
        <w:t xml:space="preserve"> Prezidentas turi būti fizinis asmuo.</w:t>
      </w:r>
      <w:r w:rsidR="00703108" w:rsidRPr="006E7BC0">
        <w:t xml:space="preserve"> </w:t>
      </w:r>
    </w:p>
    <w:p w:rsidR="00703108" w:rsidRPr="006E7BC0" w:rsidRDefault="006E7BC0" w:rsidP="00703108">
      <w:pPr>
        <w:numPr>
          <w:ilvl w:val="1"/>
          <w:numId w:val="2"/>
        </w:numPr>
        <w:jc w:val="both"/>
      </w:pPr>
      <w:r w:rsidRPr="006E7BC0">
        <w:t xml:space="preserve"> </w:t>
      </w:r>
      <w:r w:rsidR="00E62C78" w:rsidRPr="006E7BC0">
        <w:t xml:space="preserve">Prezidentą </w:t>
      </w:r>
      <w:r w:rsidR="00703108" w:rsidRPr="006E7BC0">
        <w:t>skiria</w:t>
      </w:r>
      <w:r w:rsidR="00E62C78" w:rsidRPr="006E7BC0">
        <w:t xml:space="preserve"> ir atšaukia i</w:t>
      </w:r>
      <w:r w:rsidR="00703108" w:rsidRPr="006E7BC0">
        <w:t>š pareigų</w:t>
      </w:r>
      <w:r w:rsidRPr="006E7BC0">
        <w:t xml:space="preserve"> taryba.</w:t>
      </w:r>
      <w:r w:rsidR="00E62C78" w:rsidRPr="006E7BC0">
        <w:t xml:space="preserve">  </w:t>
      </w:r>
    </w:p>
    <w:p w:rsidR="00AF0918" w:rsidRPr="006E7BC0" w:rsidRDefault="00E62C78" w:rsidP="00AF0918">
      <w:pPr>
        <w:numPr>
          <w:ilvl w:val="1"/>
          <w:numId w:val="2"/>
        </w:numPr>
        <w:jc w:val="both"/>
      </w:pPr>
      <w:r w:rsidRPr="006E7BC0">
        <w:t xml:space="preserve"> Prezidentas renkamas  3 m. laikotarpiui. Prezidento kadencijų skaičius neribojamas.</w:t>
      </w:r>
    </w:p>
    <w:p w:rsidR="00E62C78" w:rsidRPr="006E7BC0" w:rsidRDefault="006E7BC0">
      <w:pPr>
        <w:numPr>
          <w:ilvl w:val="1"/>
          <w:numId w:val="2"/>
        </w:numPr>
        <w:ind w:left="0" w:firstLine="0"/>
        <w:jc w:val="both"/>
      </w:pPr>
      <w:r w:rsidRPr="006E7BC0">
        <w:t xml:space="preserve"> Valdyba su tarybos paskirtu prezidentu sudaro darbo sutartį ir nustato jo atlyginimą. Sutartį su prezidentu asociacijos vardu pasirašo ir ją nutraukia valdybos pirmininkas ar kitas valdybos įgaliotas narys. Tarybai priėmus sprendimą atšaukti prezidentą, su juo sudaryta darbo sutartis nutraukiama. Darbo ginčai tarp prezidento ir asociacijos nagrinėjami teisme. </w:t>
      </w:r>
      <w:r w:rsidR="00E62C78" w:rsidRPr="006E7BC0">
        <w:t xml:space="preserve">   </w:t>
      </w:r>
    </w:p>
    <w:p w:rsidR="00E62C78" w:rsidRDefault="006E7BC0">
      <w:pPr>
        <w:numPr>
          <w:ilvl w:val="1"/>
          <w:numId w:val="2"/>
        </w:numPr>
        <w:ind w:left="0" w:firstLine="0"/>
        <w:jc w:val="both"/>
      </w:pPr>
      <w:r>
        <w:t xml:space="preserve"> </w:t>
      </w:r>
      <w:r w:rsidR="00E62C78">
        <w:t>Prezidentas savo veikloje vadovaujasi įstatymais, kitais teisės aktais, asociacijos įstatais, visuotinio narių susirinkimo sprendimais, tarybos bei valdybos sprendimais ir pareiginiais nuostatais.</w:t>
      </w:r>
    </w:p>
    <w:p w:rsidR="00E62C78" w:rsidRDefault="00E62C78">
      <w:pPr>
        <w:numPr>
          <w:ilvl w:val="1"/>
          <w:numId w:val="2"/>
        </w:numPr>
        <w:ind w:left="0" w:firstLine="0"/>
        <w:jc w:val="both"/>
      </w:pPr>
      <w:r>
        <w:t xml:space="preserve"> Prezidentas teikia LGVS nominaciją Auksinis kentauras.</w:t>
      </w:r>
    </w:p>
    <w:p w:rsidR="00E62C78" w:rsidRDefault="00E62C78">
      <w:pPr>
        <w:numPr>
          <w:ilvl w:val="1"/>
          <w:numId w:val="2"/>
        </w:numPr>
        <w:ind w:left="0" w:firstLine="0"/>
        <w:jc w:val="both"/>
      </w:pPr>
      <w:r>
        <w:t xml:space="preserve"> Prezidentas organizuoja kasdieninę veiklą, priima į darbą ir atleidžia darbuotojus, sudaro ir nutraukia su jais darbo sutartis, skatina juos ir skiria nuobaudas, organizuoja savanoriškus darbus Vyriausybės nustatyta tvarka.</w:t>
      </w:r>
    </w:p>
    <w:p w:rsidR="00E62C78" w:rsidRDefault="00E62C78">
      <w:pPr>
        <w:numPr>
          <w:ilvl w:val="1"/>
          <w:numId w:val="2"/>
        </w:numPr>
        <w:ind w:left="0" w:firstLine="0"/>
        <w:jc w:val="both"/>
      </w:pPr>
      <w:r>
        <w:t xml:space="preserve"> Prezidentas veikia asociacijos vardu ir turi teisę vienvaldiškai sudaryti sandorius. Sudarydamas sandorius prezidentas neturi teisės viršyti tarybos patvirtintos sąmatos – plano.</w:t>
      </w:r>
    </w:p>
    <w:p w:rsidR="00E62C78" w:rsidRDefault="00E62C78">
      <w:pPr>
        <w:numPr>
          <w:ilvl w:val="1"/>
          <w:numId w:val="2"/>
        </w:numPr>
        <w:ind w:left="0" w:firstLine="0"/>
        <w:jc w:val="both"/>
      </w:pPr>
      <w:r>
        <w:t xml:space="preserve"> Prezidentas privalo saugoti asociacijos komercines paslaptis, kurias sužinojo eidamas šias pareigas.</w:t>
      </w:r>
    </w:p>
    <w:p w:rsidR="00E62C78" w:rsidRDefault="00E62C78">
      <w:pPr>
        <w:numPr>
          <w:ilvl w:val="1"/>
          <w:numId w:val="2"/>
        </w:numPr>
        <w:ind w:left="0" w:firstLine="0"/>
        <w:jc w:val="both"/>
      </w:pPr>
      <w:r>
        <w:t>Prezidentas atsako už:</w:t>
      </w:r>
    </w:p>
    <w:p w:rsidR="00E62C78" w:rsidRDefault="00E62C78">
      <w:pPr>
        <w:numPr>
          <w:ilvl w:val="2"/>
          <w:numId w:val="2"/>
        </w:numPr>
        <w:jc w:val="both"/>
      </w:pPr>
      <w:r>
        <w:t>asociacijos veiklos organizavimą bei jos tikslų įgyvendinimą;</w:t>
      </w:r>
    </w:p>
    <w:p w:rsidR="00E62C78" w:rsidRDefault="00E62C78">
      <w:pPr>
        <w:numPr>
          <w:ilvl w:val="2"/>
          <w:numId w:val="2"/>
        </w:numPr>
        <w:ind w:left="0" w:firstLine="0"/>
        <w:jc w:val="both"/>
      </w:pPr>
      <w:r>
        <w:t>visuotinio narių susirinkimo sušaukimą;</w:t>
      </w:r>
    </w:p>
    <w:p w:rsidR="00E62C78" w:rsidRDefault="00E62C78">
      <w:pPr>
        <w:numPr>
          <w:ilvl w:val="2"/>
          <w:numId w:val="2"/>
        </w:numPr>
        <w:ind w:left="0" w:firstLine="0"/>
        <w:jc w:val="both"/>
      </w:pPr>
      <w:r>
        <w:t>pranešimą visuotiniam narių susirinkimui apie esminius įvykius, turinčius reikšmės asociacijos veiklai;</w:t>
      </w:r>
    </w:p>
    <w:p w:rsidR="00E62C78" w:rsidRDefault="00E62C78">
      <w:pPr>
        <w:numPr>
          <w:ilvl w:val="2"/>
          <w:numId w:val="2"/>
        </w:numPr>
        <w:ind w:left="0" w:firstLine="0"/>
        <w:jc w:val="both"/>
      </w:pPr>
      <w:r>
        <w:t>asociacijos narių apskaitą;</w:t>
      </w:r>
    </w:p>
    <w:p w:rsidR="00E62C78" w:rsidRDefault="00E62C78">
      <w:pPr>
        <w:numPr>
          <w:ilvl w:val="2"/>
          <w:numId w:val="2"/>
        </w:numPr>
        <w:ind w:left="0" w:firstLine="0"/>
        <w:jc w:val="both"/>
      </w:pPr>
      <w:r>
        <w:t>metinės finansinės atskaitomybės sudarymą bei nustatytais terminais pateikimą tvirtinti visuotiniam narių susirinkimui;</w:t>
      </w:r>
    </w:p>
    <w:p w:rsidR="00E62C78" w:rsidRDefault="00E62C78">
      <w:pPr>
        <w:numPr>
          <w:ilvl w:val="2"/>
          <w:numId w:val="2"/>
        </w:numPr>
        <w:ind w:left="0" w:firstLine="0"/>
        <w:jc w:val="both"/>
      </w:pPr>
      <w:r>
        <w:t>informacijos ir dokumentų pateikimą visuotiniam narių susirinkimui, tarybai, valdybai;</w:t>
      </w:r>
    </w:p>
    <w:p w:rsidR="00E62C78" w:rsidRDefault="00E62C78">
      <w:pPr>
        <w:numPr>
          <w:ilvl w:val="2"/>
          <w:numId w:val="2"/>
        </w:numPr>
        <w:ind w:left="0" w:firstLine="0"/>
        <w:jc w:val="both"/>
      </w:pPr>
      <w:r>
        <w:t>asociacijos dokumentų ir duomenų pateikimą juridinių asmenų registrui;</w:t>
      </w:r>
    </w:p>
    <w:p w:rsidR="00E62C78" w:rsidRDefault="00E62C78">
      <w:pPr>
        <w:numPr>
          <w:ilvl w:val="2"/>
          <w:numId w:val="2"/>
        </w:numPr>
        <w:ind w:left="0" w:firstLine="0"/>
        <w:jc w:val="both"/>
      </w:pPr>
      <w:r>
        <w:t>įstatuose nustatytos informacijos viešą paskelbimą įstatuose numatyta tvarka;</w:t>
      </w:r>
    </w:p>
    <w:p w:rsidR="00E62C78" w:rsidRDefault="00E62C78">
      <w:pPr>
        <w:numPr>
          <w:ilvl w:val="2"/>
          <w:numId w:val="2"/>
        </w:numPr>
        <w:ind w:left="0" w:firstLine="0"/>
        <w:jc w:val="both"/>
      </w:pPr>
      <w:r>
        <w:t>informacijos pateikimą nariams;</w:t>
      </w:r>
    </w:p>
    <w:p w:rsidR="00E62C78" w:rsidRDefault="00E62C78">
      <w:pPr>
        <w:numPr>
          <w:ilvl w:val="2"/>
          <w:numId w:val="2"/>
        </w:numPr>
        <w:ind w:left="0" w:firstLine="0"/>
        <w:jc w:val="both"/>
      </w:pPr>
      <w:r>
        <w:t>asociacijos veiklos ataskaitos visuotiniam narių susirinkimui pateikimą. Asociacijos veiklos ataskaitoje turi būti nurodyta:</w:t>
      </w:r>
    </w:p>
    <w:p w:rsidR="00E62C78" w:rsidRDefault="00E62C78">
      <w:pPr>
        <w:numPr>
          <w:ilvl w:val="3"/>
          <w:numId w:val="2"/>
        </w:numPr>
        <w:jc w:val="both"/>
      </w:pPr>
      <w:r>
        <w:t>informacija apie asociacijos veiklą įgyvendinant įstatuose nustatytus veiklos tikslus;</w:t>
      </w:r>
    </w:p>
    <w:p w:rsidR="00E62C78" w:rsidRDefault="00E62C78">
      <w:pPr>
        <w:numPr>
          <w:ilvl w:val="3"/>
          <w:numId w:val="2"/>
        </w:numPr>
        <w:ind w:left="0" w:firstLine="0"/>
        <w:jc w:val="both"/>
      </w:pPr>
      <w:r>
        <w:t>asociacijos narių skaičius finansinių metų pabaigoje;</w:t>
      </w:r>
    </w:p>
    <w:p w:rsidR="00E62C78" w:rsidRDefault="00E62C78">
      <w:pPr>
        <w:numPr>
          <w:ilvl w:val="3"/>
          <w:numId w:val="2"/>
        </w:numPr>
        <w:ind w:left="0" w:firstLine="0"/>
        <w:jc w:val="both"/>
      </w:pPr>
      <w:r>
        <w:t>asociacijos metinė finansinė atskaitomybė;</w:t>
      </w:r>
    </w:p>
    <w:p w:rsidR="00E62C78" w:rsidRDefault="00E62C78" w:rsidP="002C7FE1">
      <w:pPr>
        <w:numPr>
          <w:ilvl w:val="3"/>
          <w:numId w:val="2"/>
        </w:numPr>
        <w:ind w:left="0" w:firstLine="0"/>
        <w:jc w:val="both"/>
      </w:pPr>
      <w:r>
        <w:t>samdomų asociacijos darbuotojų skaičius finansinių metų pabaigoje.</w:t>
      </w:r>
    </w:p>
    <w:p w:rsidR="002C7FE1" w:rsidRDefault="002C7FE1" w:rsidP="002C7FE1">
      <w:pPr>
        <w:jc w:val="both"/>
      </w:pPr>
      <w:r>
        <w:lastRenderedPageBreak/>
        <w:t>9.</w:t>
      </w:r>
      <w:r>
        <w:rPr>
          <w:lang w:val="en-US"/>
        </w:rPr>
        <w:t xml:space="preserve">12. </w:t>
      </w:r>
      <w:proofErr w:type="spellStart"/>
      <w:proofErr w:type="gramStart"/>
      <w:r>
        <w:rPr>
          <w:lang w:val="en-US"/>
        </w:rPr>
        <w:t>Prezidentas</w:t>
      </w:r>
      <w:proofErr w:type="spellEnd"/>
      <w:r>
        <w:rPr>
          <w:lang w:val="en-US"/>
        </w:rPr>
        <w:t xml:space="preserve"> </w:t>
      </w:r>
      <w:proofErr w:type="spellStart"/>
      <w:r>
        <w:rPr>
          <w:lang w:val="en-US"/>
        </w:rPr>
        <w:t>privalo</w:t>
      </w:r>
      <w:proofErr w:type="spellEnd"/>
      <w:r>
        <w:rPr>
          <w:lang w:val="en-US"/>
        </w:rPr>
        <w:t xml:space="preserve"> </w:t>
      </w:r>
      <w:proofErr w:type="spellStart"/>
      <w:r>
        <w:rPr>
          <w:lang w:val="en-US"/>
        </w:rPr>
        <w:t>dalyvauti</w:t>
      </w:r>
      <w:proofErr w:type="spellEnd"/>
      <w:r>
        <w:rPr>
          <w:lang w:val="en-US"/>
        </w:rPr>
        <w:t xml:space="preserve"> </w:t>
      </w:r>
      <w:proofErr w:type="spellStart"/>
      <w:r>
        <w:rPr>
          <w:lang w:val="en-US"/>
        </w:rPr>
        <w:t>tarybos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valdybos</w:t>
      </w:r>
      <w:proofErr w:type="spellEnd"/>
      <w:r>
        <w:rPr>
          <w:lang w:val="en-US"/>
        </w:rPr>
        <w:t xml:space="preserve"> pos</w:t>
      </w:r>
      <w:r>
        <w:t>ėdžiuose.</w:t>
      </w:r>
      <w:proofErr w:type="gramEnd"/>
    </w:p>
    <w:p w:rsidR="002C7FE1" w:rsidRPr="002C7FE1" w:rsidRDefault="002C7FE1" w:rsidP="002C7FE1">
      <w:pPr>
        <w:jc w:val="both"/>
      </w:pPr>
    </w:p>
    <w:p w:rsidR="00E62C78" w:rsidRDefault="00E62C78">
      <w:pPr>
        <w:numPr>
          <w:ilvl w:val="0"/>
          <w:numId w:val="2"/>
        </w:numPr>
        <w:ind w:left="0" w:firstLine="0"/>
        <w:jc w:val="center"/>
        <w:rPr>
          <w:b/>
        </w:rPr>
      </w:pPr>
      <w:r>
        <w:rPr>
          <w:b/>
        </w:rPr>
        <w:t>ETIKOS KOMISIJA</w:t>
      </w:r>
    </w:p>
    <w:p w:rsidR="00E62C78" w:rsidRDefault="00E62C78">
      <w:pPr>
        <w:jc w:val="center"/>
        <w:rPr>
          <w:b/>
        </w:rPr>
      </w:pPr>
    </w:p>
    <w:p w:rsidR="00E62C78" w:rsidRDefault="00E62C78">
      <w:pPr>
        <w:numPr>
          <w:ilvl w:val="1"/>
          <w:numId w:val="2"/>
        </w:numPr>
        <w:ind w:left="0" w:firstLine="0"/>
        <w:jc w:val="both"/>
      </w:pPr>
      <w:r>
        <w:t>Etikos komisija renkama iš 5 (penkių) asmenų. Iš pasiūlytų atstovų renkamas komisijos pirmininkas, kurį tvirtina asociacijos taryba.</w:t>
      </w:r>
    </w:p>
    <w:p w:rsidR="00E62C78" w:rsidRDefault="00E62C78">
      <w:pPr>
        <w:numPr>
          <w:ilvl w:val="1"/>
          <w:numId w:val="2"/>
        </w:numPr>
        <w:ind w:left="0" w:firstLine="0"/>
        <w:jc w:val="both"/>
      </w:pPr>
      <w:r>
        <w:t>Etikos komisija vadovaujasi LGVS etikos kodeksu bei asociacijos etikos komisijos nuostatais.</w:t>
      </w:r>
    </w:p>
    <w:p w:rsidR="00E62C78" w:rsidRDefault="00E62C78">
      <w:pPr>
        <w:numPr>
          <w:ilvl w:val="1"/>
          <w:numId w:val="2"/>
        </w:numPr>
        <w:ind w:left="0" w:firstLine="0"/>
        <w:jc w:val="both"/>
      </w:pPr>
      <w:r>
        <w:t>Etikos komisija renkama 3 metų laikotarpiui.</w:t>
      </w:r>
    </w:p>
    <w:p w:rsidR="002C7FE1" w:rsidRDefault="002C7FE1" w:rsidP="002C7FE1">
      <w:pPr>
        <w:jc w:val="both"/>
      </w:pPr>
    </w:p>
    <w:p w:rsidR="00E62C78" w:rsidRDefault="00E62C78">
      <w:pPr>
        <w:numPr>
          <w:ilvl w:val="0"/>
          <w:numId w:val="2"/>
        </w:numPr>
        <w:tabs>
          <w:tab w:val="left" w:pos="284"/>
        </w:tabs>
        <w:jc w:val="center"/>
        <w:rPr>
          <w:b/>
        </w:rPr>
      </w:pPr>
      <w:r>
        <w:rPr>
          <w:b/>
        </w:rPr>
        <w:t xml:space="preserve"> ASOCIACIJOS TEISĖS IR PAREIGOS</w:t>
      </w:r>
    </w:p>
    <w:p w:rsidR="00E62C78" w:rsidRDefault="00E62C78">
      <w:pPr>
        <w:tabs>
          <w:tab w:val="left" w:pos="284"/>
        </w:tabs>
        <w:jc w:val="center"/>
        <w:rPr>
          <w:b/>
        </w:rPr>
      </w:pPr>
    </w:p>
    <w:p w:rsidR="00E62C78" w:rsidRDefault="00E62C78">
      <w:pPr>
        <w:jc w:val="both"/>
      </w:pPr>
      <w:r>
        <w:t>11.1. Asociacija privalo turėti bent vieną sąskaitą Lietuvos Respublikos įregistruotame banke ir savo antspaudą.</w:t>
      </w:r>
    </w:p>
    <w:p w:rsidR="00E62C78" w:rsidRDefault="00E62C78">
      <w:pPr>
        <w:jc w:val="both"/>
      </w:pPr>
      <w:r>
        <w:t>11.2.  Asociacija gali turėti ir įgyti tik tokias civilines teises ir pareigas, kurios neprieštarauja jos veiklos tikslams, nustatytiems Civiliniame kodekse, Asociacijų įstatyme ir šiuose įstatuose.</w:t>
      </w:r>
    </w:p>
    <w:p w:rsidR="00E62C78" w:rsidRDefault="00E62C78">
      <w:pPr>
        <w:jc w:val="both"/>
      </w:pPr>
      <w:r>
        <w:t>11.3.  Asociacija turi teisę gauti paramą Labdaros ir paramos įstatymo nustatyta tvarka.</w:t>
      </w:r>
    </w:p>
    <w:p w:rsidR="00E62C78" w:rsidRDefault="00E62C78">
      <w:pPr>
        <w:jc w:val="both"/>
      </w:pPr>
      <w:r>
        <w:t>11.4. Asociacija turi teisę vykdyti įstatymų nedraudžiamą ūkinę veiklą, kuri neprieštarauja asociacijos įstatams bei asociacijos veiklos tikslams ir yra reikalinga asociacijos tikslams pasiekti.</w:t>
      </w:r>
    </w:p>
    <w:p w:rsidR="00E62C78" w:rsidRDefault="00E62C78">
      <w:pPr>
        <w:jc w:val="both"/>
      </w:pPr>
      <w:r>
        <w:t>11.5. Asociacija gali įstoti į tarptautines organizacijas, kurių tikslai ir veikla neprieštarauja Konstitucijai ir kitiems įstatymams. Sprendimą dėl įstojimo į tarptautines organizacijas ar išstojimo iš jų, priima visuotinis narių susirinkimas.</w:t>
      </w:r>
    </w:p>
    <w:p w:rsidR="00E62C78" w:rsidRDefault="00E62C78">
      <w:pPr>
        <w:jc w:val="both"/>
      </w:pPr>
    </w:p>
    <w:p w:rsidR="00E62C78" w:rsidRDefault="00E62C78">
      <w:pPr>
        <w:numPr>
          <w:ilvl w:val="0"/>
          <w:numId w:val="2"/>
        </w:numPr>
        <w:jc w:val="center"/>
        <w:rPr>
          <w:b/>
        </w:rPr>
      </w:pPr>
      <w:r>
        <w:rPr>
          <w:b/>
        </w:rPr>
        <w:t>LĖŠŲ IR PAJAMŲ NAUDOJIMO TVARKA</w:t>
      </w:r>
    </w:p>
    <w:p w:rsidR="00E62C78" w:rsidRDefault="00E62C78">
      <w:pPr>
        <w:rPr>
          <w:b/>
        </w:rPr>
      </w:pPr>
    </w:p>
    <w:p w:rsidR="00E62C78" w:rsidRDefault="00E62C78">
      <w:pPr>
        <w:jc w:val="both"/>
      </w:pPr>
      <w:r>
        <w:t>12.1. Asociacijos pajamų šaltiniai:</w:t>
      </w:r>
    </w:p>
    <w:p w:rsidR="00E62C78" w:rsidRDefault="00E62C78">
      <w:pPr>
        <w:jc w:val="both"/>
      </w:pPr>
      <w:r>
        <w:t>12.1.1.  narių mokesčiai ir tiksliniai įnašai;</w:t>
      </w:r>
    </w:p>
    <w:p w:rsidR="00E62C78" w:rsidRDefault="00E62C78">
      <w:pPr>
        <w:jc w:val="both"/>
      </w:pPr>
      <w:r>
        <w:t>12.1.2.  valstybės ir savivaldybių tikslinės paskirties lėšos;</w:t>
      </w:r>
    </w:p>
    <w:p w:rsidR="00E62C78" w:rsidRDefault="00E62C78">
      <w:pPr>
        <w:jc w:val="both"/>
      </w:pPr>
      <w:r>
        <w:t>12.1.3.  labdaros ir paramos įstatymo nustatyta tvarka gauta parama;</w:t>
      </w:r>
    </w:p>
    <w:p w:rsidR="00E62C78" w:rsidRDefault="00E62C78">
      <w:pPr>
        <w:jc w:val="both"/>
      </w:pPr>
      <w:r>
        <w:t>12.1.4.  palikimai, pagal testamentą tenkantys asociacijai;</w:t>
      </w:r>
    </w:p>
    <w:p w:rsidR="00E62C78" w:rsidRDefault="00E62C78">
      <w:pPr>
        <w:jc w:val="both"/>
      </w:pPr>
      <w:r>
        <w:t>12.1.5.  asociacijos įsteigtų įmonių pelnas;</w:t>
      </w:r>
    </w:p>
    <w:p w:rsidR="00E62C78" w:rsidRDefault="00E62C78">
      <w:pPr>
        <w:jc w:val="both"/>
      </w:pPr>
      <w:r>
        <w:t>12.1.6.  kredito įstaigų palūkanos, mokamos už jose saugomas lėšas;</w:t>
      </w:r>
    </w:p>
    <w:p w:rsidR="00E62C78" w:rsidRDefault="00E62C78">
      <w:pPr>
        <w:jc w:val="both"/>
      </w:pPr>
      <w:r>
        <w:t>12.1.7. kitos teisėtai gautos lėšos.</w:t>
      </w:r>
    </w:p>
    <w:p w:rsidR="00E62C78" w:rsidRDefault="00E62C78">
      <w:pPr>
        <w:jc w:val="both"/>
      </w:pPr>
      <w:r>
        <w:t>12.2. Valstybės ar savivaldybės perduotas įstaigai panaudos pagrindais turtas naudojamas ir valdomas įstatymų nustatyta tvarka.</w:t>
      </w:r>
    </w:p>
    <w:p w:rsidR="00E62C78" w:rsidRDefault="00E62C78">
      <w:pPr>
        <w:jc w:val="both"/>
      </w:pPr>
      <w:r>
        <w:t>12.3.  Asociacijos nuosavybės ar bet kokiomis kitomis teisėmis valdomą turtą ir lėšas perleisti, užtikrinti juo prievolių įvykdymą ar kitaip apriboti savo valdymo, naudojimo ir disponavimo teises į jį gali tik tuo atveju, kai tuo siekiama įgyvendinti asociacijos įstatuose nustatytus veiklos tikslus ir tik visuotinio narių susirinkimo sprendimu.</w:t>
      </w:r>
    </w:p>
    <w:p w:rsidR="00E62C78" w:rsidRDefault="00E62C78">
      <w:pPr>
        <w:jc w:val="both"/>
      </w:pPr>
      <w:r>
        <w:t xml:space="preserve">12.4. Asociacijos lėšos naudojamos asociacijos uždaviniams ir tikslams įgyvendinti pagal sudaromą sąmatą. </w:t>
      </w:r>
    </w:p>
    <w:p w:rsidR="00E62C78" w:rsidRDefault="00E62C78">
      <w:pPr>
        <w:jc w:val="both"/>
      </w:pPr>
      <w:r>
        <w:t>12.5.  Asociacija neturi teisės:</w:t>
      </w:r>
    </w:p>
    <w:p w:rsidR="00E62C78" w:rsidRDefault="00E62C78">
      <w:pPr>
        <w:jc w:val="both"/>
      </w:pPr>
      <w:r>
        <w:t>12.5.1.  neatlygintinai perduoti asociacijos turtą nuosavybėn asociacijos nariui, tarybos nariui, valdybos nariui, prezidentui, asociacijoje darbo sutarties pagrindu dirbančiam asmeniui ar su jais susijusiam asmeniui, ar trečiajam asmeniui;</w:t>
      </w:r>
    </w:p>
    <w:p w:rsidR="00E62C78" w:rsidRDefault="00E62C78">
      <w:pPr>
        <w:jc w:val="both"/>
      </w:pPr>
      <w:r>
        <w:t>12.5.2.  mokėti asociacijos nariui išmokas iš pelno dalies ar perduoti likviduojamos asociacijos turtą;</w:t>
      </w:r>
    </w:p>
    <w:p w:rsidR="00E62C78" w:rsidRDefault="00E62C78">
      <w:pPr>
        <w:jc w:val="both"/>
      </w:pPr>
      <w:r>
        <w:t>12.5.3.   asociacijos turtą ir lėšas, įskaitant pelną, jokia forma, išskyrus labdarą ir paramą pagal Labdaros ir paramos įstatymą, skirstyti asociacijos nariams, tarybos nariams, valdybos nariams, prezidentui, asociacijoje darbo sutarties pagrindu dirbantiems asmenims, išskyrus atvejus ir kai autorinės sutarties pagrindu mokamas autorinis atlyginimas, atlyginama už suteiktas paslaugas ar parduotas prekes;</w:t>
      </w:r>
    </w:p>
    <w:p w:rsidR="00E62C78" w:rsidRDefault="00E62C78">
      <w:pPr>
        <w:jc w:val="both"/>
      </w:pPr>
      <w:r>
        <w:lastRenderedPageBreak/>
        <w:t>12.5.4.   suteikti paskolas, įkeisti asociacijos turtą (išskyrus atvejus, kai turtas įkeičiamas asociacijos prievolėms užtikrinti), garantuoti, laiduoti ar kitaip užtikrinti kitų asmenų prievolių įvykdymą. Ši nuostata netaikoma, kai skolinamasi iš kredito įstaigų ir kai Lietuvos Respublikos tarptautinės sutartys arba Lietuvos Respublikos įstatymai ar jų pagrindu priimti kiti teisės aktai numato kitaip;</w:t>
      </w:r>
    </w:p>
    <w:p w:rsidR="00E62C78" w:rsidRDefault="00E62C78">
      <w:pPr>
        <w:jc w:val="both"/>
      </w:pPr>
      <w:r>
        <w:t>12.5.5.   skolintis pinigų iš asociacijos nario ar su juo susijusio asmens ir mokėti palūkanas. Ši nuostata netaikoma, kai skolinamasi iš kredito įstaigų;</w:t>
      </w:r>
    </w:p>
    <w:p w:rsidR="00E62C78" w:rsidRDefault="00E62C78">
      <w:pPr>
        <w:jc w:val="both"/>
      </w:pPr>
      <w:r>
        <w:t>12.5.6.  skolintis iš kitų asmenų, mokant neprotingai dideles palūkanas;</w:t>
      </w:r>
    </w:p>
    <w:p w:rsidR="00E62C78" w:rsidRDefault="00E62C78">
      <w:pPr>
        <w:jc w:val="both"/>
      </w:pPr>
      <w:r>
        <w:t>12.5.7.  pirkti prekes ir paslaugas už akivaizdžiai per didelę kainą, išskyrus atvejus, kai tokiu būdu yra suteikiama labdara asmeniui, kuris pagal Labdaros ir paramos įstatymą yra labdaros gavėjas;</w:t>
      </w:r>
    </w:p>
    <w:p w:rsidR="00E62C78" w:rsidRDefault="00E62C78">
      <w:pPr>
        <w:jc w:val="both"/>
      </w:pPr>
      <w:r>
        <w:t>12.5.8.   parduoti asociacijos turtą už akivaizdžiai per mažą kainą, išskyrus atvejus, kai tokiu būdu yra suteikiama labdara juridiniam asmeniui, kuris pagal Labdaros ir paramos įstatymą yra labdaros gavėjas;</w:t>
      </w:r>
    </w:p>
    <w:p w:rsidR="00E62C78" w:rsidRDefault="00E62C78">
      <w:pPr>
        <w:jc w:val="both"/>
      </w:pPr>
      <w:r>
        <w:t xml:space="preserve">12.6.   Asociacija pinigus, gautus kaip paramą, taip pat kitus negrąžintinai gautus pinigus ir kitą turtą naudoja juos davusio asmens nurodytiems asociacijos veiklos tikslams, jeigu asmuo tokius tikslus nurodė. Asociacija šiuos gautus pinigus privalo laikyti atskiroje sąskaitoje, taip pat sudaryti išlaidų sąmatą, jei tai numatyta teisės aktuose ar pinigus davęs asmuo to reikalauja. Asociacija negali priimti pinigų ar kito turto, jei duodantis asmuo nurodo juos naudoti kitiems, negu šiuose įstatuose yra nustatyta, tikslams. </w:t>
      </w:r>
    </w:p>
    <w:p w:rsidR="00E62C78" w:rsidRDefault="00E62C78">
      <w:pPr>
        <w:jc w:val="both"/>
      </w:pPr>
    </w:p>
    <w:p w:rsidR="00E62C78" w:rsidRDefault="00E62C78">
      <w:pPr>
        <w:numPr>
          <w:ilvl w:val="0"/>
          <w:numId w:val="2"/>
        </w:numPr>
        <w:ind w:left="0" w:firstLine="0"/>
        <w:jc w:val="center"/>
        <w:rPr>
          <w:b/>
        </w:rPr>
      </w:pPr>
      <w:r>
        <w:rPr>
          <w:b/>
        </w:rPr>
        <w:t>FINANSINĖS VEIKLOS KONTROLĖ</w:t>
      </w:r>
    </w:p>
    <w:p w:rsidR="00E62C78" w:rsidRDefault="00E62C78">
      <w:pPr>
        <w:rPr>
          <w:b/>
        </w:rPr>
      </w:pPr>
    </w:p>
    <w:p w:rsidR="00E62C78" w:rsidRDefault="00E62C78">
      <w:pPr>
        <w:jc w:val="both"/>
      </w:pPr>
      <w:r>
        <w:t>13.1. Asociacijos darbo ir finansinės veiklos kontrolę vykdo revizijos komisija, sudaryta iš trijų narių.</w:t>
      </w:r>
    </w:p>
    <w:p w:rsidR="00E62C78" w:rsidRDefault="00E62C78">
      <w:pPr>
        <w:numPr>
          <w:ilvl w:val="1"/>
          <w:numId w:val="3"/>
        </w:numPr>
        <w:jc w:val="both"/>
      </w:pPr>
      <w:r>
        <w:t>Revizijos narius renka visuotinis narių susirinkimas 3 metams.</w:t>
      </w:r>
    </w:p>
    <w:p w:rsidR="00E62C78" w:rsidRDefault="00E62C78">
      <w:pPr>
        <w:numPr>
          <w:ilvl w:val="1"/>
          <w:numId w:val="3"/>
        </w:numPr>
        <w:jc w:val="both"/>
      </w:pPr>
      <w:r>
        <w:t>Revizijos komisija iš savo narių renka revizijos komisijos pirmininką.</w:t>
      </w:r>
    </w:p>
    <w:p w:rsidR="00E62C78" w:rsidRDefault="00E62C78">
      <w:pPr>
        <w:numPr>
          <w:ilvl w:val="1"/>
          <w:numId w:val="3"/>
        </w:numPr>
        <w:ind w:left="0" w:firstLine="0"/>
        <w:jc w:val="both"/>
      </w:pPr>
      <w:r>
        <w:t>Revizijos komisijos nariais gali būti tikrųjų narių pasiūlyti fiziniai asmenys. Revizijos komisijos nariais negali būti asociacijos tarybos nariai, valdybos nariai ar asociacijos prezidentas.</w:t>
      </w:r>
    </w:p>
    <w:p w:rsidR="00E62C78" w:rsidRDefault="00E62C78">
      <w:pPr>
        <w:numPr>
          <w:ilvl w:val="1"/>
          <w:numId w:val="3"/>
        </w:numPr>
        <w:ind w:left="0" w:firstLine="0"/>
        <w:jc w:val="both"/>
      </w:pPr>
      <w:r>
        <w:t>Visuotinis narių susirinkimas gali atšaukti visą revizijos komisiją arba pavienius jos narius nesibaigus revizijos komisijos kadencijai.</w:t>
      </w:r>
    </w:p>
    <w:p w:rsidR="00E62C78" w:rsidRDefault="00E62C78">
      <w:pPr>
        <w:numPr>
          <w:ilvl w:val="1"/>
          <w:numId w:val="3"/>
        </w:numPr>
        <w:ind w:left="0" w:firstLine="0"/>
        <w:jc w:val="both"/>
      </w:pPr>
      <w:r>
        <w:t>Revizijos komisijos narys gali atsistatydinti iš pareigų kadencijai nesibaigus, apie tai ne vėliau kaip prieš 14 dienų raštu įspėjęs asociaciją.</w:t>
      </w:r>
    </w:p>
    <w:p w:rsidR="00E62C78" w:rsidRDefault="00E62C78">
      <w:pPr>
        <w:numPr>
          <w:ilvl w:val="1"/>
          <w:numId w:val="3"/>
        </w:numPr>
        <w:ind w:left="0" w:firstLine="0"/>
        <w:jc w:val="both"/>
      </w:pPr>
      <w:r>
        <w:t>Jeigu revizijos komisijos narys atšaukiamas, atsistatydina ar dėl kitų priežasčių nustoja eiti pareigas tai artimiausio visuotinio narių susirinkimo metu išrenkamas naujas revizijos komisijos narys.</w:t>
      </w:r>
    </w:p>
    <w:p w:rsidR="00E62C78" w:rsidRDefault="00E62C78">
      <w:pPr>
        <w:numPr>
          <w:ilvl w:val="1"/>
          <w:numId w:val="3"/>
        </w:numPr>
        <w:ind w:left="0" w:firstLine="0"/>
        <w:jc w:val="both"/>
      </w:pPr>
      <w:r>
        <w:t>Už veiklą revizijos komisijoje jos nariams – neatlyginama.</w:t>
      </w:r>
    </w:p>
    <w:p w:rsidR="00E62C78" w:rsidRDefault="00E62C78">
      <w:pPr>
        <w:numPr>
          <w:ilvl w:val="1"/>
          <w:numId w:val="3"/>
        </w:numPr>
        <w:ind w:left="0" w:firstLine="0"/>
        <w:jc w:val="both"/>
      </w:pPr>
      <w:r>
        <w:t>Revizijos komisija privalo:</w:t>
      </w:r>
    </w:p>
    <w:p w:rsidR="00E62C78" w:rsidRDefault="00E62C78">
      <w:pPr>
        <w:numPr>
          <w:ilvl w:val="2"/>
          <w:numId w:val="3"/>
        </w:numPr>
        <w:ind w:left="0" w:firstLine="0"/>
        <w:jc w:val="both"/>
      </w:pPr>
      <w:r>
        <w:t>tikrinti asociacijos finansinę atskaitomybę ir kitus finansinės buhalterinės veiklos dokumentus;</w:t>
      </w:r>
    </w:p>
    <w:p w:rsidR="00E62C78" w:rsidRDefault="00E62C78">
      <w:pPr>
        <w:numPr>
          <w:ilvl w:val="2"/>
          <w:numId w:val="3"/>
        </w:numPr>
        <w:ind w:left="0" w:firstLine="0"/>
        <w:jc w:val="both"/>
      </w:pPr>
      <w:r>
        <w:t>visuotinio narių susirinkimo, tarybos ar valdybos pavedimu atlikti neplaninius asociacijos finansinius patikrinimus;</w:t>
      </w:r>
    </w:p>
    <w:p w:rsidR="00E62C78" w:rsidRDefault="00E62C78">
      <w:pPr>
        <w:numPr>
          <w:ilvl w:val="2"/>
          <w:numId w:val="3"/>
        </w:numPr>
        <w:ind w:left="0" w:firstLine="0"/>
        <w:jc w:val="both"/>
      </w:pPr>
      <w:r>
        <w:t>visuotinio narių susirinkimo metu pateikti asociacijos finansinės veiklos patikrinimo metinę ataskaitą.</w:t>
      </w:r>
    </w:p>
    <w:p w:rsidR="00E62C78" w:rsidRDefault="00E62C78">
      <w:pPr>
        <w:numPr>
          <w:ilvl w:val="1"/>
          <w:numId w:val="3"/>
        </w:numPr>
        <w:ind w:left="0" w:firstLine="0"/>
        <w:jc w:val="both"/>
      </w:pPr>
      <w:r>
        <w:t>Asociacijos prezidentas revizijos komisijai privalo pateikti jos reikalaujamus buhalterinės apskaitos dokumentus.</w:t>
      </w:r>
    </w:p>
    <w:p w:rsidR="00E62C78" w:rsidRDefault="00E62C78">
      <w:pPr>
        <w:numPr>
          <w:ilvl w:val="1"/>
          <w:numId w:val="3"/>
        </w:numPr>
        <w:ind w:left="0" w:firstLine="0"/>
        <w:jc w:val="both"/>
      </w:pPr>
      <w:r>
        <w:t>Revizijos komisija įstatymų nustatyta tvarka atsako už asociacijos veiklos trūkumų nuslėpimą.</w:t>
      </w:r>
    </w:p>
    <w:p w:rsidR="00E62C78" w:rsidRDefault="00E62C78">
      <w:pPr>
        <w:jc w:val="both"/>
      </w:pPr>
    </w:p>
    <w:p w:rsidR="00E62C78" w:rsidRDefault="00E62C78">
      <w:pPr>
        <w:numPr>
          <w:ilvl w:val="0"/>
          <w:numId w:val="3"/>
        </w:numPr>
        <w:ind w:left="0" w:firstLine="0"/>
        <w:jc w:val="center"/>
        <w:rPr>
          <w:b/>
        </w:rPr>
      </w:pPr>
      <w:r>
        <w:rPr>
          <w:b/>
        </w:rPr>
        <w:t>ASOCIACIJOS FILIALŲ IR ATSTOVYBIŲ STEIGIMO BEI LIKVIDAVIMO TVARKA</w:t>
      </w:r>
    </w:p>
    <w:p w:rsidR="00E62C78" w:rsidRDefault="00E62C78">
      <w:pPr>
        <w:jc w:val="center"/>
        <w:rPr>
          <w:b/>
        </w:rPr>
      </w:pPr>
    </w:p>
    <w:p w:rsidR="00E62C78" w:rsidRDefault="00E62C78">
      <w:pPr>
        <w:numPr>
          <w:ilvl w:val="1"/>
          <w:numId w:val="4"/>
        </w:numPr>
        <w:ind w:left="0" w:firstLine="0"/>
        <w:jc w:val="both"/>
      </w:pPr>
      <w:r>
        <w:t xml:space="preserve">Sprendimą steigti bei likviduoti filialą ar atstovybę priima visuotinis narių susirinkimas paprasta balsų dauguma. Filialai ir atstovybės veikia asociacijos, kaip juridinio asmens, vardu pagal </w:t>
      </w:r>
      <w:r>
        <w:lastRenderedPageBreak/>
        <w:t>visuotinio narių susirinkimo suteiktus įgaliojimus, kurie turi būti nurodyti filialo ar atstovybės nuostatuose. Šiuos nuostatus tvirtina visuotinis narių susirinkimas paprasta balsų dauguma. Filialai ir atstovybės registruojamos įstatymų nustatyta tvarka.</w:t>
      </w:r>
    </w:p>
    <w:p w:rsidR="00E62C78" w:rsidRDefault="00E62C78">
      <w:pPr>
        <w:jc w:val="both"/>
      </w:pPr>
    </w:p>
    <w:p w:rsidR="00E62C78" w:rsidRDefault="00E62C78">
      <w:pPr>
        <w:numPr>
          <w:ilvl w:val="0"/>
          <w:numId w:val="4"/>
        </w:numPr>
        <w:ind w:left="0" w:firstLine="0"/>
        <w:jc w:val="center"/>
        <w:rPr>
          <w:b/>
        </w:rPr>
      </w:pPr>
      <w:r>
        <w:rPr>
          <w:b/>
        </w:rPr>
        <w:t>DOKUMENTŲ IR KITOS INFORMACIJOS APIE ASOCIACIJOS VEIKLĄ PATEIKIMO NARIAMS TVARKA</w:t>
      </w:r>
    </w:p>
    <w:p w:rsidR="00E62C78" w:rsidRDefault="00E62C78">
      <w:pPr>
        <w:jc w:val="center"/>
        <w:rPr>
          <w:b/>
        </w:rPr>
      </w:pPr>
    </w:p>
    <w:p w:rsidR="00E62C78" w:rsidRDefault="00E62C78">
      <w:pPr>
        <w:numPr>
          <w:ilvl w:val="1"/>
          <w:numId w:val="4"/>
        </w:numPr>
        <w:ind w:left="0" w:firstLine="0"/>
        <w:jc w:val="both"/>
      </w:pPr>
      <w:r>
        <w:t xml:space="preserve">Asociacijos buveinėje, taip pat asociacijos filialų ir atstovybių buveinėse turi būti visų asociacijos narių sąrašas. Su šiuo sąrašu turi teisę susipažinti kiekvienas asociacijos narys. </w:t>
      </w:r>
    </w:p>
    <w:p w:rsidR="00E62C78" w:rsidRDefault="00E62C78">
      <w:pPr>
        <w:numPr>
          <w:ilvl w:val="1"/>
          <w:numId w:val="4"/>
        </w:numPr>
        <w:ind w:left="0" w:firstLine="0"/>
        <w:jc w:val="both"/>
      </w:pPr>
      <w:r>
        <w:t>Asociacijos nariui raštu pareikalavus, asociacija ne vėliau kaip per 7 dienas nuo reikalavimo gavimo dienos, privalo pateikti asociacijos nariui susipažinti ar kopijuoti asociacijos įstatus, metinės finansinės atskaitomybės dokumentus, asociacijos veiklos ataskaitas, revizoriaus ataskaitas, visuotinių narių susirinkimų protokolus ar kitus dokumentus, kuriais įforminti visuotinių narių susirinkimo sprendimai, kitą asociacijos informaciją, kuri yra vieša pagal Lietuvos Respublikos įstatymus, o taip pat dokumentus, kuriais įforminti asociacijos organų sprendimai.</w:t>
      </w:r>
    </w:p>
    <w:p w:rsidR="00E62C78" w:rsidRDefault="00E62C78">
      <w:pPr>
        <w:numPr>
          <w:ilvl w:val="1"/>
          <w:numId w:val="4"/>
        </w:numPr>
        <w:ind w:left="0" w:firstLine="0"/>
        <w:jc w:val="both"/>
      </w:pPr>
      <w:r>
        <w:t>Asociacijos dokumentai ar kita informacija asociacijos nariams turi būti pateikiama nemokamai.</w:t>
      </w:r>
    </w:p>
    <w:p w:rsidR="00E62C78" w:rsidRDefault="00E62C78">
      <w:pPr>
        <w:jc w:val="both"/>
      </w:pPr>
    </w:p>
    <w:p w:rsidR="00E62C78" w:rsidRDefault="00E62C78">
      <w:pPr>
        <w:numPr>
          <w:ilvl w:val="0"/>
          <w:numId w:val="4"/>
        </w:numPr>
        <w:ind w:left="0" w:firstLine="0"/>
        <w:jc w:val="center"/>
        <w:rPr>
          <w:b/>
        </w:rPr>
      </w:pPr>
      <w:r>
        <w:rPr>
          <w:b/>
        </w:rPr>
        <w:t>ASOCIACIJOS PRANEŠIMŲ IR SKELBIMŲ PASKELBIMO TVARKA</w:t>
      </w:r>
    </w:p>
    <w:p w:rsidR="00E62C78" w:rsidRDefault="00E62C78">
      <w:pPr>
        <w:rPr>
          <w:b/>
        </w:rPr>
      </w:pPr>
    </w:p>
    <w:p w:rsidR="00E62C78" w:rsidRDefault="00E62C78">
      <w:pPr>
        <w:numPr>
          <w:ilvl w:val="1"/>
          <w:numId w:val="4"/>
        </w:numPr>
        <w:ind w:left="0" w:firstLine="0"/>
        <w:jc w:val="both"/>
      </w:pPr>
      <w:r>
        <w:t xml:space="preserve">Visuotinių narių susirinkimų sprendimai ir kiti pranešimai, su kuriais reikia supažindinti asociacijos narius, kreditorius ar kitus asmenis, skelbiami ne vėliau kaip per 15 dienų po sprendimo priėmimo. Sprendimai ir kiti pranešimai kreditoriams ir kitiems asmenims pranešami faksu arba registruotu laišku, asociacijos nariai supažindinami elektroniniu paštu. </w:t>
      </w:r>
    </w:p>
    <w:p w:rsidR="00E62C78" w:rsidRDefault="00E62C78">
      <w:pPr>
        <w:numPr>
          <w:ilvl w:val="1"/>
          <w:numId w:val="4"/>
        </w:numPr>
        <w:ind w:left="0" w:firstLine="0"/>
        <w:jc w:val="both"/>
      </w:pPr>
      <w:r>
        <w:t>Apie asociacijos likvidavimą skelbiama po sprendimo likviduoti asociaciją priėmimo remiantis Lietuvos Respublikos Civilinio kodekso 2.112 straipsnyje nustatyta tvarka ir terminais.</w:t>
      </w:r>
    </w:p>
    <w:p w:rsidR="00E62C78" w:rsidRDefault="00E62C78">
      <w:pPr>
        <w:jc w:val="both"/>
      </w:pPr>
    </w:p>
    <w:p w:rsidR="00E62C78" w:rsidRDefault="00E62C78">
      <w:pPr>
        <w:numPr>
          <w:ilvl w:val="0"/>
          <w:numId w:val="4"/>
        </w:numPr>
        <w:ind w:left="0" w:firstLine="0"/>
        <w:jc w:val="center"/>
        <w:rPr>
          <w:b/>
        </w:rPr>
      </w:pPr>
      <w:r>
        <w:rPr>
          <w:b/>
        </w:rPr>
        <w:t>ASOCIACIJOS REORGANIZAVIMAS IR LIKVIDAVIMAS</w:t>
      </w:r>
    </w:p>
    <w:p w:rsidR="00E62C78" w:rsidRDefault="00E62C78">
      <w:pPr>
        <w:rPr>
          <w:b/>
        </w:rPr>
      </w:pPr>
    </w:p>
    <w:p w:rsidR="00E62C78" w:rsidRDefault="00E62C78">
      <w:pPr>
        <w:numPr>
          <w:ilvl w:val="1"/>
          <w:numId w:val="4"/>
        </w:numPr>
        <w:ind w:left="0" w:firstLine="0"/>
        <w:jc w:val="both"/>
      </w:pPr>
      <w:r>
        <w:t>Asociacija gali būti reorganizuota visuotinio narių susirinkimo sprendimu 2/3 narių balsų dauguma.</w:t>
      </w:r>
    </w:p>
    <w:p w:rsidR="00E62C78" w:rsidRDefault="00E62C78">
      <w:pPr>
        <w:numPr>
          <w:ilvl w:val="1"/>
          <w:numId w:val="4"/>
        </w:numPr>
        <w:ind w:left="0" w:firstLine="0"/>
        <w:jc w:val="both"/>
      </w:pPr>
      <w:r>
        <w:t>Asociacija reorganizuojama Civilinio kodekso nustatyta tvarka. Reorganizavimo sąlygas rengia valdyba.</w:t>
      </w:r>
    </w:p>
    <w:p w:rsidR="00E62C78" w:rsidRDefault="00E62C78">
      <w:pPr>
        <w:numPr>
          <w:ilvl w:val="1"/>
          <w:numId w:val="4"/>
        </w:numPr>
        <w:ind w:left="0" w:firstLine="0"/>
        <w:jc w:val="both"/>
      </w:pPr>
      <w:r>
        <w:t>Asociacija likviduojama:</w:t>
      </w:r>
    </w:p>
    <w:p w:rsidR="00E62C78" w:rsidRDefault="00E62C78">
      <w:pPr>
        <w:numPr>
          <w:ilvl w:val="2"/>
          <w:numId w:val="4"/>
        </w:numPr>
        <w:ind w:left="0" w:firstLine="0"/>
        <w:jc w:val="both"/>
      </w:pPr>
      <w:r>
        <w:t>visuotinio narių susirinkimo sprendimu 2/3 balsų dauguma;</w:t>
      </w:r>
    </w:p>
    <w:p w:rsidR="00E62C78" w:rsidRDefault="00E62C78">
      <w:pPr>
        <w:numPr>
          <w:ilvl w:val="2"/>
          <w:numId w:val="4"/>
        </w:numPr>
        <w:ind w:left="0" w:firstLine="0"/>
        <w:jc w:val="both"/>
      </w:pPr>
      <w:r>
        <w:t>kai lieka mažiau nei trys asociacijos nariai;</w:t>
      </w:r>
    </w:p>
    <w:p w:rsidR="00E62C78" w:rsidRDefault="00E62C78">
      <w:pPr>
        <w:numPr>
          <w:ilvl w:val="2"/>
          <w:numId w:val="4"/>
        </w:numPr>
        <w:ind w:left="0" w:firstLine="0"/>
        <w:jc w:val="both"/>
      </w:pPr>
      <w:r>
        <w:t>teismo sprendimu.</w:t>
      </w:r>
    </w:p>
    <w:p w:rsidR="00E62C78" w:rsidRDefault="00E62C78">
      <w:pPr>
        <w:numPr>
          <w:ilvl w:val="1"/>
          <w:numId w:val="4"/>
        </w:numPr>
        <w:ind w:left="0" w:firstLine="0"/>
        <w:jc w:val="both"/>
      </w:pPr>
      <w:r>
        <w:t>Jeigu asociaciacijoje liko mažiau negu trys nariai, per trisdešimt dienų apie tokį narių sumažėjimą asociacija turi pranešti juridinių asmenų registrui Juridinių asmenų registro nuostatų nustatyta tvarka.</w:t>
      </w:r>
    </w:p>
    <w:p w:rsidR="00E62C78" w:rsidRDefault="00E62C78">
      <w:pPr>
        <w:numPr>
          <w:ilvl w:val="1"/>
          <w:numId w:val="4"/>
        </w:numPr>
        <w:ind w:left="0" w:firstLine="0"/>
        <w:jc w:val="both"/>
      </w:pPr>
      <w:r>
        <w:t>Asociacija likviduojama Civilinio kodekso nustatyta tvarka.</w:t>
      </w:r>
    </w:p>
    <w:p w:rsidR="00E62C78" w:rsidRDefault="00E62C78">
      <w:pPr>
        <w:numPr>
          <w:ilvl w:val="1"/>
          <w:numId w:val="4"/>
        </w:numPr>
        <w:ind w:left="0" w:firstLine="0"/>
        <w:jc w:val="both"/>
      </w:pPr>
      <w:r>
        <w:t>Likęs asociacijos turtas ir lėšos, įstatymų numatyta tvarka patenkinus visus kreditorių reikalavimus, iki asociacijos išregistravimo iš juridinių asmenų registro perduodami kitam ar kitiems viešiesiems juridiniams asmenims, kuriuos nustato visuotinis narių susirinkimas ar teismas, priėmę sprendimą likviduoti asociaciją.</w:t>
      </w:r>
    </w:p>
    <w:p w:rsidR="00E62C78" w:rsidRDefault="00E62C78">
      <w:pPr>
        <w:jc w:val="both"/>
      </w:pPr>
    </w:p>
    <w:p w:rsidR="00E62C78" w:rsidRDefault="00E62C78">
      <w:pPr>
        <w:numPr>
          <w:ilvl w:val="0"/>
          <w:numId w:val="4"/>
        </w:numPr>
        <w:jc w:val="center"/>
        <w:rPr>
          <w:b/>
        </w:rPr>
      </w:pPr>
      <w:r>
        <w:rPr>
          <w:b/>
        </w:rPr>
        <w:t>ASOCIACIJOS ĮSTATŲ KEITIMO TVARKA</w:t>
      </w:r>
    </w:p>
    <w:p w:rsidR="00E62C78" w:rsidRDefault="00E62C78">
      <w:pPr>
        <w:rPr>
          <w:b/>
        </w:rPr>
      </w:pPr>
    </w:p>
    <w:p w:rsidR="00E62C78" w:rsidRDefault="00E62C78">
      <w:pPr>
        <w:numPr>
          <w:ilvl w:val="1"/>
          <w:numId w:val="4"/>
        </w:numPr>
        <w:jc w:val="both"/>
      </w:pPr>
      <w:r>
        <w:t>Asociacijos įstatai keičiami visuotinio narių susirinkimo sprendimu, priimtu 2/3 susirinkime dalyvaujančių balsų dauguma. Pakeistus įstatus pasirašo asociacijos prezidentas. Įstatų pakeitimai turi būti įregistruoti juridinių asmenų registre.</w:t>
      </w:r>
    </w:p>
    <w:p w:rsidR="00E62C78" w:rsidRDefault="00E62C78">
      <w:pPr>
        <w:ind w:firstLine="284"/>
        <w:jc w:val="both"/>
      </w:pPr>
    </w:p>
    <w:sectPr w:rsidR="00E62C78" w:rsidSect="0024677E">
      <w:pgSz w:w="11906" w:h="16838"/>
      <w:pgMar w:top="1134" w:right="851" w:bottom="130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83EC5F58"/>
    <w:name w:val="WW8Num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3"/>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4"/>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5"/>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8"/>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lvl w:ilvl="0">
      <w:start w:val="8"/>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54A7A81"/>
    <w:multiLevelType w:val="multilevel"/>
    <w:tmpl w:val="9A0AFE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284"/>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03108"/>
    <w:rsid w:val="00012F55"/>
    <w:rsid w:val="0024677E"/>
    <w:rsid w:val="002C7FE1"/>
    <w:rsid w:val="0030075E"/>
    <w:rsid w:val="004F4F80"/>
    <w:rsid w:val="006E7BC0"/>
    <w:rsid w:val="00703108"/>
    <w:rsid w:val="00AF0918"/>
    <w:rsid w:val="00DE34F3"/>
    <w:rsid w:val="00E62C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E"/>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4677E"/>
  </w:style>
  <w:style w:type="character" w:customStyle="1" w:styleId="WW8Num11z0">
    <w:name w:val="WW8Num11z0"/>
    <w:rsid w:val="0024677E"/>
    <w:rPr>
      <w:b/>
    </w:rPr>
  </w:style>
  <w:style w:type="character" w:customStyle="1" w:styleId="WW8Num18z0">
    <w:name w:val="WW8Num18z0"/>
    <w:rsid w:val="0024677E"/>
    <w:rPr>
      <w:rFonts w:ascii="Times New Roman" w:eastAsia="Times New Roman" w:hAnsi="Times New Roman" w:cs="Times New Roman"/>
    </w:rPr>
  </w:style>
  <w:style w:type="character" w:customStyle="1" w:styleId="WW8Num18z1">
    <w:name w:val="WW8Num18z1"/>
    <w:rsid w:val="0024677E"/>
    <w:rPr>
      <w:rFonts w:ascii="Courier New" w:hAnsi="Courier New" w:cs="Courier New"/>
    </w:rPr>
  </w:style>
  <w:style w:type="character" w:customStyle="1" w:styleId="WW8Num18z2">
    <w:name w:val="WW8Num18z2"/>
    <w:rsid w:val="0024677E"/>
    <w:rPr>
      <w:rFonts w:ascii="Wingdings" w:hAnsi="Wingdings" w:cs="Wingdings"/>
    </w:rPr>
  </w:style>
  <w:style w:type="character" w:customStyle="1" w:styleId="WW8Num18z3">
    <w:name w:val="WW8Num18z3"/>
    <w:rsid w:val="0024677E"/>
    <w:rPr>
      <w:rFonts w:ascii="Symbol" w:hAnsi="Symbol" w:cs="Symbol"/>
    </w:rPr>
  </w:style>
  <w:style w:type="character" w:customStyle="1" w:styleId="WW8Num19z0">
    <w:name w:val="WW8Num19z0"/>
    <w:rsid w:val="0024677E"/>
    <w:rPr>
      <w:b/>
    </w:rPr>
  </w:style>
  <w:style w:type="character" w:customStyle="1" w:styleId="WW8Num27z0">
    <w:name w:val="WW8Num27z0"/>
    <w:rsid w:val="0024677E"/>
    <w:rPr>
      <w:b/>
    </w:rPr>
  </w:style>
  <w:style w:type="character" w:customStyle="1" w:styleId="CharChar">
    <w:name w:val="Char Char"/>
    <w:basedOn w:val="DefaultParagraphFont"/>
    <w:rsid w:val="0024677E"/>
    <w:rPr>
      <w:rFonts w:ascii="Tahoma" w:hAnsi="Tahoma" w:cs="Tahoma"/>
      <w:sz w:val="16"/>
      <w:szCs w:val="16"/>
    </w:rPr>
  </w:style>
  <w:style w:type="character" w:customStyle="1" w:styleId="NumberingSymbols">
    <w:name w:val="Numbering Symbols"/>
    <w:rsid w:val="0024677E"/>
  </w:style>
  <w:style w:type="paragraph" w:customStyle="1" w:styleId="Heading">
    <w:name w:val="Heading"/>
    <w:basedOn w:val="Normal"/>
    <w:next w:val="BodyText"/>
    <w:rsid w:val="0024677E"/>
    <w:pPr>
      <w:keepNext/>
      <w:spacing w:before="240" w:after="120"/>
    </w:pPr>
    <w:rPr>
      <w:rFonts w:ascii="Arial" w:eastAsia="Microsoft YaHei" w:hAnsi="Arial" w:cs="Mangal"/>
      <w:sz w:val="28"/>
      <w:szCs w:val="28"/>
    </w:rPr>
  </w:style>
  <w:style w:type="paragraph" w:styleId="BodyText">
    <w:name w:val="Body Text"/>
    <w:basedOn w:val="Normal"/>
    <w:rsid w:val="0024677E"/>
    <w:pPr>
      <w:spacing w:after="120"/>
    </w:pPr>
  </w:style>
  <w:style w:type="paragraph" w:styleId="List">
    <w:name w:val="List"/>
    <w:basedOn w:val="BodyText"/>
    <w:rsid w:val="0024677E"/>
    <w:rPr>
      <w:rFonts w:cs="Mangal"/>
    </w:rPr>
  </w:style>
  <w:style w:type="paragraph" w:styleId="Caption">
    <w:name w:val="caption"/>
    <w:basedOn w:val="Normal"/>
    <w:qFormat/>
    <w:rsid w:val="0024677E"/>
    <w:pPr>
      <w:suppressLineNumbers/>
      <w:spacing w:before="120" w:after="120"/>
    </w:pPr>
    <w:rPr>
      <w:rFonts w:cs="Mangal"/>
      <w:i/>
      <w:iCs/>
    </w:rPr>
  </w:style>
  <w:style w:type="paragraph" w:customStyle="1" w:styleId="Index">
    <w:name w:val="Index"/>
    <w:basedOn w:val="Normal"/>
    <w:rsid w:val="0024677E"/>
    <w:pPr>
      <w:suppressLineNumbers/>
    </w:pPr>
    <w:rPr>
      <w:rFonts w:cs="Mangal"/>
    </w:rPr>
  </w:style>
  <w:style w:type="paragraph" w:styleId="NormalWeb">
    <w:name w:val="Normal (Web)"/>
    <w:basedOn w:val="Normal"/>
    <w:rsid w:val="0024677E"/>
    <w:pPr>
      <w:spacing w:before="280" w:after="280"/>
    </w:pPr>
    <w:rPr>
      <w:lang w:val="en-US"/>
    </w:rPr>
  </w:style>
  <w:style w:type="paragraph" w:styleId="BalloonText">
    <w:name w:val="Balloon Text"/>
    <w:basedOn w:val="Normal"/>
    <w:rsid w:val="00246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E701-24A8-45DB-8B18-3330C605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15839</Words>
  <Characters>9029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LIETUVOS GYDYTOJŲ VADOVŲ SĄJUNGOS</vt:lpstr>
    </vt:vector>
  </TitlesOfParts>
  <Company>- ETH0 -</Company>
  <LinksUpToDate>false</LinksUpToDate>
  <CharactersWithSpaces>24819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GYDYTOJŲ VADOVŲ SĄJUNGOS</dc:title>
  <dc:creator>LORETA</dc:creator>
  <cp:lastModifiedBy>LORETA</cp:lastModifiedBy>
  <cp:revision>2</cp:revision>
  <cp:lastPrinted>2010-10-27T09:36:00Z</cp:lastPrinted>
  <dcterms:created xsi:type="dcterms:W3CDTF">2018-02-03T20:14:00Z</dcterms:created>
  <dcterms:modified xsi:type="dcterms:W3CDTF">2018-02-03T20:14:00Z</dcterms:modified>
</cp:coreProperties>
</file>